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E41D0" w14:textId="60667418" w:rsidR="0075151C" w:rsidRPr="00A53816" w:rsidRDefault="0075151C" w:rsidP="00FC1EEC">
      <w:pPr>
        <w:contextualSpacing/>
        <w:rPr>
          <w:rFonts w:ascii="Times New Roman" w:hAnsi="Times New Roman"/>
          <w:b/>
          <w:smallCaps/>
          <w:sz w:val="32"/>
        </w:rPr>
      </w:pPr>
      <w:r w:rsidRPr="00A53816">
        <w:rPr>
          <w:rFonts w:ascii="Times New Roman" w:hAnsi="Times New Roman"/>
          <w:b/>
          <w:smallCaps/>
          <w:sz w:val="32"/>
        </w:rPr>
        <w:t>English 20303</w:t>
      </w:r>
    </w:p>
    <w:p w14:paraId="19FB7FE7" w14:textId="4175D99D" w:rsidR="0075151C" w:rsidRDefault="0075151C" w:rsidP="00FC1EEC">
      <w:pPr>
        <w:contextualSpacing/>
        <w:rPr>
          <w:rFonts w:ascii="Times New Roman" w:hAnsi="Times New Roman"/>
          <w:b/>
          <w:smallCaps/>
          <w:sz w:val="32"/>
        </w:rPr>
      </w:pPr>
      <w:r w:rsidRPr="00A53816">
        <w:rPr>
          <w:rFonts w:ascii="Times New Roman" w:hAnsi="Times New Roman"/>
          <w:b/>
          <w:smallCaps/>
          <w:sz w:val="32"/>
        </w:rPr>
        <w:t>Writing Games</w:t>
      </w:r>
    </w:p>
    <w:p w14:paraId="4E678394" w14:textId="742FA233" w:rsidR="00ED582B" w:rsidRDefault="00ED582B" w:rsidP="00FC1EEC">
      <w:pPr>
        <w:contextualSpacing/>
        <w:rPr>
          <w:rFonts w:ascii="Times New Roman" w:hAnsi="Times New Roman"/>
          <w:smallCaps/>
          <w:sz w:val="28"/>
          <w:szCs w:val="28"/>
        </w:rPr>
      </w:pPr>
      <w:r w:rsidRPr="00ED582B">
        <w:rPr>
          <w:rFonts w:ascii="Times New Roman" w:hAnsi="Times New Roman"/>
          <w:smallCaps/>
          <w:sz w:val="28"/>
          <w:szCs w:val="28"/>
        </w:rPr>
        <w:t>Spring 2013</w:t>
      </w:r>
    </w:p>
    <w:p w14:paraId="125382E5" w14:textId="38B33920" w:rsidR="00FC1EEC" w:rsidRDefault="00FC1EEC" w:rsidP="00FC1EEC">
      <w:pPr>
        <w:contextualSpacing/>
        <w:rPr>
          <w:rFonts w:ascii="Times New Roman" w:hAnsi="Times New Roman"/>
        </w:rPr>
      </w:pPr>
      <w:r>
        <w:rPr>
          <w:rFonts w:ascii="Times New Roman" w:hAnsi="Times New Roman"/>
        </w:rPr>
        <w:t>Scharbauer 3019</w:t>
      </w:r>
    </w:p>
    <w:p w14:paraId="43579748" w14:textId="4EA35512" w:rsidR="00FC1EEC" w:rsidRPr="00FC1EEC" w:rsidRDefault="00FC1EEC" w:rsidP="00FC1EEC">
      <w:pPr>
        <w:contextualSpacing/>
        <w:rPr>
          <w:rFonts w:ascii="Times New Roman" w:hAnsi="Times New Roman"/>
        </w:rPr>
      </w:pPr>
      <w:r>
        <w:rPr>
          <w:rFonts w:ascii="Times New Roman" w:hAnsi="Times New Roman"/>
        </w:rPr>
        <w:t>9:30 – 10:50 am T R</w:t>
      </w:r>
    </w:p>
    <w:p w14:paraId="558098E1" w14:textId="77777777" w:rsidR="0075151C" w:rsidRDefault="0075151C">
      <w:pPr>
        <w:contextualSpacing/>
        <w:rPr>
          <w:rFonts w:ascii="Times New Roman" w:hAnsi="Times New Roman"/>
          <w:b/>
          <w:smallCaps/>
        </w:rPr>
      </w:pPr>
    </w:p>
    <w:p w14:paraId="612A28C3" w14:textId="4133909B" w:rsidR="0075151C" w:rsidRDefault="0075151C">
      <w:pPr>
        <w:contextualSpacing/>
        <w:rPr>
          <w:rFonts w:ascii="Times New Roman" w:hAnsi="Times New Roman"/>
          <w:b/>
          <w:smallCaps/>
        </w:rPr>
      </w:pPr>
      <w:r>
        <w:rPr>
          <w:rFonts w:ascii="Times New Roman" w:hAnsi="Times New Roman"/>
          <w:b/>
          <w:smallCaps/>
        </w:rPr>
        <w:t xml:space="preserve">Dr. </w:t>
      </w:r>
      <w:r w:rsidR="00CD30ED">
        <w:rPr>
          <w:rFonts w:ascii="Times New Roman" w:hAnsi="Times New Roman"/>
          <w:b/>
          <w:smallCaps/>
        </w:rPr>
        <w:t>Jason Helms</w:t>
      </w:r>
    </w:p>
    <w:p w14:paraId="296A9AAE" w14:textId="0200B95D" w:rsidR="0075151C" w:rsidRDefault="00CD30ED">
      <w:pPr>
        <w:contextualSpacing/>
        <w:rPr>
          <w:rFonts w:ascii="Times New Roman" w:hAnsi="Times New Roman"/>
          <w:b/>
          <w:smallCaps/>
        </w:rPr>
      </w:pPr>
      <w:r>
        <w:rPr>
          <w:rFonts w:ascii="Times New Roman" w:hAnsi="Times New Roman"/>
          <w:b/>
          <w:smallCaps/>
        </w:rPr>
        <w:t>Reed 317c</w:t>
      </w:r>
    </w:p>
    <w:p w14:paraId="5C8C757D" w14:textId="4FDD3B92" w:rsidR="0075151C" w:rsidRDefault="005E4B69">
      <w:pPr>
        <w:contextualSpacing/>
        <w:rPr>
          <w:rFonts w:ascii="Times New Roman" w:hAnsi="Times New Roman"/>
        </w:rPr>
      </w:pPr>
      <w:hyperlink r:id="rId8" w:history="1">
        <w:r w:rsidR="00567772" w:rsidRPr="00316AA2">
          <w:rPr>
            <w:rStyle w:val="Hyperlink"/>
            <w:rFonts w:ascii="Times New Roman" w:hAnsi="Times New Roman"/>
          </w:rPr>
          <w:t>jason.helms@tcu.edu</w:t>
        </w:r>
      </w:hyperlink>
    </w:p>
    <w:p w14:paraId="7DD63F80" w14:textId="77777777" w:rsidR="00FC1EEC" w:rsidRDefault="00FC1EEC" w:rsidP="00FC1EEC">
      <w:pPr>
        <w:contextualSpacing/>
        <w:rPr>
          <w:rFonts w:ascii="Times New Roman" w:hAnsi="Times New Roman"/>
        </w:rPr>
      </w:pPr>
      <w:r>
        <w:rPr>
          <w:rFonts w:ascii="Times New Roman" w:hAnsi="Times New Roman"/>
          <w:b/>
        </w:rPr>
        <w:t>Office Hours</w:t>
      </w:r>
      <w:r w:rsidRPr="00567772">
        <w:rPr>
          <w:rFonts w:ascii="Times New Roman" w:hAnsi="Times New Roman"/>
          <w:b/>
        </w:rPr>
        <w:t>:</w:t>
      </w:r>
      <w:r>
        <w:rPr>
          <w:rFonts w:ascii="Times New Roman" w:hAnsi="Times New Roman"/>
        </w:rPr>
        <w:t xml:space="preserve"> W 9 – 10 and 11 – noon (Scharbauer 2003) </w:t>
      </w:r>
    </w:p>
    <w:p w14:paraId="1F4F129B" w14:textId="71A893F1" w:rsidR="00FC1EEC" w:rsidRPr="005F1715" w:rsidRDefault="00FC1EEC" w:rsidP="00FC1EEC">
      <w:pPr>
        <w:ind w:left="1440"/>
        <w:contextualSpacing/>
        <w:rPr>
          <w:rFonts w:ascii="Times New Roman" w:hAnsi="Times New Roman"/>
        </w:rPr>
      </w:pPr>
      <w:r>
        <w:rPr>
          <w:rFonts w:ascii="Times New Roman" w:hAnsi="Times New Roman"/>
        </w:rPr>
        <w:t xml:space="preserve"> R 11 – noon (Reed 317c) </w:t>
      </w:r>
      <w:r w:rsidR="00095419">
        <w:rPr>
          <w:rFonts w:ascii="Times New Roman" w:hAnsi="Times New Roman"/>
        </w:rPr>
        <w:t>and by appointment</w:t>
      </w:r>
    </w:p>
    <w:p w14:paraId="515B789F" w14:textId="77777777" w:rsidR="0075151C" w:rsidRDefault="0075151C">
      <w:pPr>
        <w:contextualSpacing/>
        <w:rPr>
          <w:rFonts w:ascii="Times New Roman" w:hAnsi="Times New Roman"/>
        </w:rPr>
      </w:pPr>
    </w:p>
    <w:p w14:paraId="4F3BBA62" w14:textId="30A48C6B" w:rsidR="00FC1EEC" w:rsidRDefault="00FC1EEC" w:rsidP="00FC1EEC">
      <w:pPr>
        <w:contextualSpacing/>
        <w:rPr>
          <w:rFonts w:ascii="Times New Roman" w:hAnsi="Times New Roman"/>
          <w:b/>
          <w:smallCaps/>
        </w:rPr>
      </w:pPr>
      <w:r>
        <w:rPr>
          <w:rFonts w:ascii="Times New Roman" w:hAnsi="Times New Roman"/>
          <w:b/>
          <w:smallCaps/>
        </w:rPr>
        <w:t xml:space="preserve">Amy Tuttle, </w:t>
      </w:r>
      <w:r w:rsidRPr="00FC1EEC">
        <w:rPr>
          <w:rFonts w:ascii="Times New Roman" w:hAnsi="Times New Roman"/>
          <w:b/>
          <w:bCs/>
        </w:rPr>
        <w:t>TA</w:t>
      </w:r>
    </w:p>
    <w:p w14:paraId="416A11ED" w14:textId="5B75E3AE" w:rsidR="00FC1EEC" w:rsidRDefault="00FC1EEC" w:rsidP="00FC1EEC">
      <w:pPr>
        <w:contextualSpacing/>
        <w:rPr>
          <w:rFonts w:ascii="Times New Roman" w:hAnsi="Times New Roman"/>
          <w:b/>
          <w:smallCaps/>
        </w:rPr>
      </w:pPr>
      <w:r>
        <w:rPr>
          <w:rFonts w:ascii="Times New Roman" w:hAnsi="Times New Roman"/>
          <w:b/>
          <w:smallCaps/>
        </w:rPr>
        <w:t>Reed 402</w:t>
      </w:r>
    </w:p>
    <w:p w14:paraId="01C6FD7D" w14:textId="37897696" w:rsidR="00FC1EEC" w:rsidRDefault="005E4B69" w:rsidP="00FC1EEC">
      <w:pPr>
        <w:contextualSpacing/>
        <w:rPr>
          <w:rFonts w:ascii="Times New Roman" w:hAnsi="Times New Roman"/>
        </w:rPr>
      </w:pPr>
      <w:hyperlink r:id="rId9" w:history="1">
        <w:r w:rsidR="00FC1EEC" w:rsidRPr="00316AA2">
          <w:rPr>
            <w:rStyle w:val="Hyperlink"/>
            <w:rFonts w:ascii="Times New Roman" w:hAnsi="Times New Roman"/>
          </w:rPr>
          <w:t>amy.tuttle@tcu.edu</w:t>
        </w:r>
      </w:hyperlink>
    </w:p>
    <w:p w14:paraId="45D13E81" w14:textId="493ABE4A" w:rsidR="00FC1EEC" w:rsidRDefault="00FC1EEC" w:rsidP="00FC1EEC">
      <w:pPr>
        <w:contextualSpacing/>
        <w:rPr>
          <w:rFonts w:ascii="Times New Roman" w:hAnsi="Times New Roman"/>
        </w:rPr>
      </w:pPr>
      <w:r>
        <w:rPr>
          <w:rFonts w:ascii="Times New Roman" w:hAnsi="Times New Roman"/>
          <w:b/>
        </w:rPr>
        <w:t>Office Hours</w:t>
      </w:r>
      <w:r w:rsidRPr="00567772">
        <w:rPr>
          <w:rFonts w:ascii="Times New Roman" w:hAnsi="Times New Roman"/>
          <w:b/>
        </w:rPr>
        <w:t>:</w:t>
      </w:r>
      <w:r>
        <w:rPr>
          <w:rFonts w:ascii="Times New Roman" w:hAnsi="Times New Roman"/>
        </w:rPr>
        <w:t xml:space="preserve"> W 11 – 1 (Scharbauer 2003) </w:t>
      </w:r>
    </w:p>
    <w:p w14:paraId="0757AAF7" w14:textId="5E57934B" w:rsidR="00FC1EEC" w:rsidRPr="005F1715" w:rsidRDefault="00FC1EEC" w:rsidP="00FC1EEC">
      <w:pPr>
        <w:ind w:left="1440"/>
        <w:contextualSpacing/>
        <w:rPr>
          <w:rFonts w:ascii="Times New Roman" w:hAnsi="Times New Roman"/>
        </w:rPr>
      </w:pPr>
      <w:r>
        <w:rPr>
          <w:rFonts w:ascii="Times New Roman" w:hAnsi="Times New Roman"/>
        </w:rPr>
        <w:t xml:space="preserve"> T 11 – noon </w:t>
      </w:r>
      <w:r w:rsidR="00095419">
        <w:rPr>
          <w:rFonts w:ascii="Times New Roman" w:hAnsi="Times New Roman"/>
        </w:rPr>
        <w:t>(Reed 402</w:t>
      </w:r>
      <w:r>
        <w:rPr>
          <w:rFonts w:ascii="Times New Roman" w:hAnsi="Times New Roman"/>
        </w:rPr>
        <w:t xml:space="preserve">) </w:t>
      </w:r>
      <w:r w:rsidR="00095419">
        <w:rPr>
          <w:rFonts w:ascii="Times New Roman" w:hAnsi="Times New Roman"/>
        </w:rPr>
        <w:t>and by appointment</w:t>
      </w:r>
    </w:p>
    <w:p w14:paraId="5AECF339" w14:textId="77777777" w:rsidR="00FC1EEC" w:rsidRPr="005F1715" w:rsidRDefault="00FC1EEC">
      <w:pPr>
        <w:contextualSpacing/>
        <w:rPr>
          <w:rFonts w:ascii="Times New Roman" w:hAnsi="Times New Roman"/>
        </w:rPr>
      </w:pPr>
    </w:p>
    <w:p w14:paraId="36C75068" w14:textId="00BA8DA9" w:rsidR="004F019E" w:rsidRPr="00E45789" w:rsidRDefault="00A53816">
      <w:pPr>
        <w:contextualSpacing/>
        <w:rPr>
          <w:rFonts w:ascii="Times New Roman" w:hAnsi="Times New Roman"/>
          <w:b/>
          <w:smallCaps/>
        </w:rPr>
      </w:pPr>
      <w:r>
        <w:rPr>
          <w:rFonts w:ascii="Times New Roman" w:hAnsi="Times New Roman"/>
          <w:b/>
          <w:smallCaps/>
        </w:rPr>
        <w:t>Course Descriptio</w:t>
      </w:r>
      <w:r w:rsidR="005C6C01">
        <w:rPr>
          <w:rFonts w:ascii="Times New Roman" w:hAnsi="Times New Roman"/>
          <w:b/>
          <w:smallCaps/>
        </w:rPr>
        <w:t>n</w:t>
      </w:r>
    </w:p>
    <w:p w14:paraId="176477AE" w14:textId="0C7D28A2" w:rsidR="00430101" w:rsidRDefault="00430101">
      <w:pPr>
        <w:contextualSpacing/>
        <w:rPr>
          <w:rFonts w:ascii="Times New Roman" w:hAnsi="Times New Roman"/>
        </w:rPr>
      </w:pPr>
      <w:r>
        <w:rPr>
          <w:rFonts w:ascii="Times New Roman" w:hAnsi="Times New Roman"/>
        </w:rPr>
        <w:t xml:space="preserve">Much like a culture’s </w:t>
      </w:r>
      <w:r w:rsidR="000C405C">
        <w:rPr>
          <w:rFonts w:ascii="Times New Roman" w:hAnsi="Times New Roman"/>
        </w:rPr>
        <w:t>writing</w:t>
      </w:r>
      <w:r w:rsidR="005F1715">
        <w:rPr>
          <w:rFonts w:ascii="Times New Roman" w:hAnsi="Times New Roman"/>
        </w:rPr>
        <w:t xml:space="preserve"> practice in general</w:t>
      </w:r>
      <w:r w:rsidR="000C405C">
        <w:rPr>
          <w:rFonts w:ascii="Times New Roman" w:hAnsi="Times New Roman"/>
        </w:rPr>
        <w:t>, games provide insight into the</w:t>
      </w:r>
      <w:r>
        <w:rPr>
          <w:rFonts w:ascii="Times New Roman" w:hAnsi="Times New Roman"/>
        </w:rPr>
        <w:t xml:space="preserve"> people by whom they are produced and consumed</w:t>
      </w:r>
      <w:r w:rsidR="000C405C">
        <w:rPr>
          <w:rFonts w:ascii="Times New Roman" w:hAnsi="Times New Roman"/>
        </w:rPr>
        <w:t xml:space="preserve">. Just as ancient board games like </w:t>
      </w:r>
      <w:r w:rsidR="000C405C">
        <w:rPr>
          <w:rFonts w:ascii="Times New Roman" w:hAnsi="Times New Roman"/>
          <w:i/>
        </w:rPr>
        <w:t xml:space="preserve">Mancala </w:t>
      </w:r>
      <w:r w:rsidR="000C405C">
        <w:rPr>
          <w:rFonts w:ascii="Times New Roman" w:hAnsi="Times New Roman"/>
        </w:rPr>
        <w:t xml:space="preserve">are key artifacts for understanding cultures of the past, today’s games articulate much about who we are and what we value. Games both influence and are influenced by other elements of culture, as we see game adaptations of books and movies as often as games themselves are depicted through other media. Video games, in particular, have become a major part of American culture, as titles like </w:t>
      </w:r>
      <w:r w:rsidR="000C405C">
        <w:rPr>
          <w:rFonts w:ascii="Times New Roman" w:hAnsi="Times New Roman"/>
          <w:i/>
        </w:rPr>
        <w:t xml:space="preserve">Skyrim </w:t>
      </w:r>
      <w:r w:rsidR="000C405C">
        <w:rPr>
          <w:rFonts w:ascii="Times New Roman" w:hAnsi="Times New Roman"/>
        </w:rPr>
        <w:t xml:space="preserve">have budgets of over 100 million dollars and are played by millions of people all over the world, making them as </w:t>
      </w:r>
      <w:r>
        <w:rPr>
          <w:rFonts w:ascii="Times New Roman" w:hAnsi="Times New Roman"/>
        </w:rPr>
        <w:t xml:space="preserve">economically and culturally </w:t>
      </w:r>
      <w:r w:rsidR="000C405C">
        <w:rPr>
          <w:rFonts w:ascii="Times New Roman" w:hAnsi="Times New Roman"/>
        </w:rPr>
        <w:t xml:space="preserve">pervasive as books, television, and </w:t>
      </w:r>
      <w:r>
        <w:rPr>
          <w:rFonts w:ascii="Times New Roman" w:hAnsi="Times New Roman"/>
        </w:rPr>
        <w:t xml:space="preserve">even </w:t>
      </w:r>
      <w:r w:rsidR="000C405C">
        <w:rPr>
          <w:rFonts w:ascii="Times New Roman" w:hAnsi="Times New Roman"/>
        </w:rPr>
        <w:t>film.</w:t>
      </w:r>
      <w:r w:rsidR="009025B1">
        <w:rPr>
          <w:rFonts w:ascii="Times New Roman" w:hAnsi="Times New Roman"/>
        </w:rPr>
        <w:t xml:space="preserve"> Video game simulations are also used as training tools in professions as diverse as sports, medicine, and even the military. </w:t>
      </w:r>
    </w:p>
    <w:p w14:paraId="04501625" w14:textId="77777777" w:rsidR="00430101" w:rsidRDefault="00430101">
      <w:pPr>
        <w:contextualSpacing/>
        <w:rPr>
          <w:rFonts w:ascii="Times New Roman" w:hAnsi="Times New Roman"/>
        </w:rPr>
      </w:pPr>
    </w:p>
    <w:p w14:paraId="0F6E4B4F" w14:textId="53E57FB7" w:rsidR="00430101" w:rsidRDefault="00540FC4">
      <w:pPr>
        <w:contextualSpacing/>
        <w:rPr>
          <w:rFonts w:ascii="Times New Roman" w:hAnsi="Times New Roman"/>
        </w:rPr>
      </w:pPr>
      <w:r>
        <w:rPr>
          <w:rFonts w:ascii="Times New Roman" w:hAnsi="Times New Roman"/>
        </w:rPr>
        <w:t>While</w:t>
      </w:r>
      <w:r w:rsidR="00430101">
        <w:rPr>
          <w:rFonts w:ascii="Times New Roman" w:hAnsi="Times New Roman"/>
        </w:rPr>
        <w:t xml:space="preserve"> games are themselves </w:t>
      </w:r>
      <w:r w:rsidR="00430101" w:rsidRPr="00430101">
        <w:rPr>
          <w:rFonts w:ascii="Times New Roman" w:hAnsi="Times New Roman"/>
        </w:rPr>
        <w:t>written</w:t>
      </w:r>
      <w:r w:rsidR="00430101">
        <w:rPr>
          <w:rFonts w:ascii="Times New Roman" w:hAnsi="Times New Roman"/>
        </w:rPr>
        <w:t xml:space="preserve"> by designers, a great deal of writing is also produced through and about the play of those games. </w:t>
      </w:r>
      <w:r w:rsidR="000C405C" w:rsidRPr="00887313">
        <w:rPr>
          <w:rFonts w:ascii="Times New Roman" w:hAnsi="Times New Roman"/>
          <w:b/>
          <w:bCs/>
          <w:i/>
          <w:iCs/>
          <w:smallCaps/>
        </w:rPr>
        <w:t xml:space="preserve">English </w:t>
      </w:r>
      <w:r w:rsidR="008C0120">
        <w:rPr>
          <w:rFonts w:ascii="Times New Roman" w:hAnsi="Times New Roman"/>
          <w:b/>
          <w:bCs/>
          <w:i/>
          <w:iCs/>
          <w:smallCaps/>
        </w:rPr>
        <w:t>20303</w:t>
      </w:r>
      <w:r w:rsidR="000C405C" w:rsidRPr="00887313">
        <w:rPr>
          <w:rFonts w:ascii="Times New Roman" w:hAnsi="Times New Roman"/>
          <w:b/>
          <w:bCs/>
          <w:i/>
          <w:iCs/>
          <w:smallCaps/>
        </w:rPr>
        <w:t>: Writing Games</w:t>
      </w:r>
      <w:r w:rsidR="000C405C">
        <w:rPr>
          <w:rFonts w:ascii="Times New Roman" w:hAnsi="Times New Roman"/>
        </w:rPr>
        <w:t>, asks students to explore the rhetorical dimensions of writing wi</w:t>
      </w:r>
      <w:r w:rsidR="00430101">
        <w:rPr>
          <w:rFonts w:ascii="Times New Roman" w:hAnsi="Times New Roman"/>
        </w:rPr>
        <w:t xml:space="preserve">thin and about games, considering both how games are a form of writing and how writing </w:t>
      </w:r>
      <w:r w:rsidR="00751752">
        <w:rPr>
          <w:rFonts w:ascii="Times New Roman" w:hAnsi="Times New Roman"/>
        </w:rPr>
        <w:t>hybridizes genre</w:t>
      </w:r>
      <w:r w:rsidR="00F6762B">
        <w:rPr>
          <w:rFonts w:ascii="Times New Roman" w:hAnsi="Times New Roman"/>
        </w:rPr>
        <w:t xml:space="preserve"> conventions</w:t>
      </w:r>
      <w:r w:rsidR="00430101">
        <w:rPr>
          <w:rFonts w:ascii="Times New Roman" w:hAnsi="Times New Roman"/>
        </w:rPr>
        <w:t>. While both games and writing have long been important elements of culture, students in this class will come to better understanding how the two are mutually informative. Students will consider how games inform writing, how writing informs games, and how both games and writing compose the world at large.</w:t>
      </w:r>
    </w:p>
    <w:p w14:paraId="154BBC37" w14:textId="77777777" w:rsidR="00430101" w:rsidRDefault="00430101">
      <w:pPr>
        <w:contextualSpacing/>
        <w:rPr>
          <w:rFonts w:ascii="Times New Roman" w:hAnsi="Times New Roman"/>
        </w:rPr>
      </w:pPr>
    </w:p>
    <w:p w14:paraId="228CF125" w14:textId="0E58936C" w:rsidR="00540FC4" w:rsidRDefault="00540FC4">
      <w:pPr>
        <w:contextualSpacing/>
        <w:rPr>
          <w:rFonts w:ascii="Times New Roman" w:hAnsi="Times New Roman"/>
        </w:rPr>
      </w:pPr>
      <w:r>
        <w:rPr>
          <w:rFonts w:ascii="Times New Roman" w:hAnsi="Times New Roman"/>
        </w:rPr>
        <w:t xml:space="preserve">This iteration of the course will focus on text-based games. Text-based games or interactive fiction (IF) have been around for over thirty years, and still retain a vibrant community of designers and players. While many videogames are written metaphorically (like a film is “written” beyond the script), these games are designed entirely through text. As you design your own games, you will be doing a great deal of writing. You will design two games for this course. The first game will be collaboratively designed and you will be responsible for one small part of it. The second game will be entirely your own. We will start small, with no assumption that </w:t>
      </w:r>
      <w:r>
        <w:rPr>
          <w:rFonts w:ascii="Times New Roman" w:hAnsi="Times New Roman"/>
        </w:rPr>
        <w:lastRenderedPageBreak/>
        <w:t>anyone knows anything about coding, video games, or even computers. The program we will be using, Inform, is renowned for its ease of use. Smaller projects along the way will help you to become competent in basic interactive fiction writing.</w:t>
      </w:r>
    </w:p>
    <w:p w14:paraId="140BEC97" w14:textId="77777777" w:rsidR="00540FC4" w:rsidRDefault="00540FC4">
      <w:pPr>
        <w:contextualSpacing/>
        <w:rPr>
          <w:rFonts w:ascii="Times New Roman" w:hAnsi="Times New Roman"/>
        </w:rPr>
      </w:pPr>
    </w:p>
    <w:p w14:paraId="15804B65" w14:textId="77777777" w:rsidR="00430101" w:rsidRPr="00E45789" w:rsidRDefault="00430101">
      <w:pPr>
        <w:contextualSpacing/>
        <w:rPr>
          <w:rFonts w:ascii="Times New Roman" w:hAnsi="Times New Roman"/>
          <w:b/>
          <w:bCs/>
          <w:smallCaps/>
        </w:rPr>
      </w:pPr>
      <w:r w:rsidRPr="00E45789">
        <w:rPr>
          <w:rFonts w:ascii="Times New Roman" w:hAnsi="Times New Roman"/>
          <w:b/>
          <w:bCs/>
          <w:smallCaps/>
        </w:rPr>
        <w:t>Required Textbooks &amp; Materials</w:t>
      </w:r>
    </w:p>
    <w:p w14:paraId="7A931CAC" w14:textId="5B5D967E" w:rsidR="0036602C" w:rsidRPr="004B30BB" w:rsidRDefault="0036602C" w:rsidP="004B30BB">
      <w:pPr>
        <w:pStyle w:val="ListParagraph"/>
        <w:numPr>
          <w:ilvl w:val="0"/>
          <w:numId w:val="1"/>
        </w:numPr>
        <w:rPr>
          <w:rFonts w:ascii="Times New Roman" w:hAnsi="Times New Roman"/>
        </w:rPr>
      </w:pPr>
      <w:r w:rsidRPr="004B30BB">
        <w:rPr>
          <w:rFonts w:ascii="Times New Roman" w:hAnsi="Times New Roman"/>
        </w:rPr>
        <w:t>Various handouts and selected articles</w:t>
      </w:r>
      <w:r w:rsidR="004B30BB">
        <w:rPr>
          <w:rFonts w:ascii="Times New Roman" w:hAnsi="Times New Roman"/>
        </w:rPr>
        <w:t>, videos, and games online</w:t>
      </w:r>
    </w:p>
    <w:p w14:paraId="78BFE8B8" w14:textId="77777777" w:rsidR="0036602C" w:rsidRDefault="0036602C" w:rsidP="00FE36DF">
      <w:pPr>
        <w:pStyle w:val="ListParagraph"/>
        <w:numPr>
          <w:ilvl w:val="0"/>
          <w:numId w:val="1"/>
        </w:numPr>
        <w:rPr>
          <w:rFonts w:ascii="Times New Roman" w:hAnsi="Times New Roman"/>
        </w:rPr>
      </w:pPr>
      <w:r w:rsidRPr="00FE36DF">
        <w:rPr>
          <w:rFonts w:ascii="Times New Roman" w:hAnsi="Times New Roman"/>
        </w:rPr>
        <w:t>Regular access to e-college and TCU e-mail</w:t>
      </w:r>
    </w:p>
    <w:p w14:paraId="6969C4A4" w14:textId="1FD5672D" w:rsidR="00883C8E" w:rsidRDefault="00883C8E" w:rsidP="00FE36DF">
      <w:pPr>
        <w:pStyle w:val="ListParagraph"/>
        <w:numPr>
          <w:ilvl w:val="0"/>
          <w:numId w:val="1"/>
        </w:numPr>
        <w:rPr>
          <w:rFonts w:ascii="Times New Roman" w:hAnsi="Times New Roman"/>
        </w:rPr>
      </w:pPr>
      <w:r w:rsidRPr="00FE36DF">
        <w:rPr>
          <w:rFonts w:ascii="Times New Roman" w:hAnsi="Times New Roman"/>
        </w:rPr>
        <w:t>Regular access to</w:t>
      </w:r>
      <w:r>
        <w:rPr>
          <w:rFonts w:ascii="Times New Roman" w:hAnsi="Times New Roman"/>
        </w:rPr>
        <w:t xml:space="preserve"> files on thumb drive, dropbox, or other device</w:t>
      </w:r>
    </w:p>
    <w:p w14:paraId="73E317F5" w14:textId="6A1B19EC" w:rsidR="004B30BB" w:rsidRDefault="004B30BB" w:rsidP="00FE36DF">
      <w:pPr>
        <w:pStyle w:val="ListParagraph"/>
        <w:numPr>
          <w:ilvl w:val="0"/>
          <w:numId w:val="1"/>
        </w:numPr>
        <w:rPr>
          <w:rFonts w:ascii="Times New Roman" w:hAnsi="Times New Roman"/>
        </w:rPr>
      </w:pPr>
      <w:r>
        <w:rPr>
          <w:rFonts w:ascii="Times New Roman" w:hAnsi="Times New Roman"/>
        </w:rPr>
        <w:t>Inform 7 (free download)</w:t>
      </w:r>
    </w:p>
    <w:p w14:paraId="754FCCF5" w14:textId="77777777" w:rsidR="0036602C" w:rsidRDefault="0036602C">
      <w:pPr>
        <w:contextualSpacing/>
        <w:rPr>
          <w:rFonts w:ascii="Times New Roman" w:hAnsi="Times New Roman"/>
        </w:rPr>
      </w:pPr>
    </w:p>
    <w:p w14:paraId="1176C56C" w14:textId="77777777" w:rsidR="0036602C" w:rsidRPr="00E45789" w:rsidRDefault="0036602C">
      <w:pPr>
        <w:contextualSpacing/>
        <w:rPr>
          <w:rFonts w:ascii="Times New Roman" w:hAnsi="Times New Roman"/>
          <w:b/>
          <w:bCs/>
          <w:smallCaps/>
        </w:rPr>
      </w:pPr>
      <w:r w:rsidRPr="00E45789">
        <w:rPr>
          <w:rFonts w:ascii="Times New Roman" w:hAnsi="Times New Roman"/>
          <w:b/>
          <w:bCs/>
          <w:smallCaps/>
        </w:rPr>
        <w:t>Learning Outcomes</w:t>
      </w:r>
    </w:p>
    <w:p w14:paraId="148081CD" w14:textId="180ED5A9" w:rsidR="0036602C" w:rsidRPr="00E43B6A" w:rsidRDefault="008C0120" w:rsidP="00E43B6A">
      <w:pPr>
        <w:pStyle w:val="ListParagraph"/>
        <w:numPr>
          <w:ilvl w:val="0"/>
          <w:numId w:val="2"/>
        </w:numPr>
        <w:rPr>
          <w:rFonts w:ascii="Times New Roman" w:hAnsi="Times New Roman"/>
        </w:rPr>
      </w:pPr>
      <w:r>
        <w:rPr>
          <w:rFonts w:ascii="Times New Roman" w:hAnsi="Times New Roman"/>
        </w:rPr>
        <w:t>D</w:t>
      </w:r>
      <w:r w:rsidR="0036602C" w:rsidRPr="00E43B6A">
        <w:rPr>
          <w:rFonts w:ascii="Times New Roman" w:hAnsi="Times New Roman"/>
        </w:rPr>
        <w:t>emonstrate competence with contemporary writing theory through critical analysis and discussion of theoretical texts</w:t>
      </w:r>
      <w:r w:rsidR="00CD30ED">
        <w:rPr>
          <w:rFonts w:ascii="Times New Roman" w:hAnsi="Times New Roman"/>
        </w:rPr>
        <w:t>, practicing the problem-solving skills of critical reading and interpretation.</w:t>
      </w:r>
    </w:p>
    <w:p w14:paraId="2100467A" w14:textId="6AD9FD27" w:rsidR="0036602C" w:rsidRPr="00E43B6A" w:rsidRDefault="008C0120" w:rsidP="00E43B6A">
      <w:pPr>
        <w:pStyle w:val="ListParagraph"/>
        <w:numPr>
          <w:ilvl w:val="0"/>
          <w:numId w:val="2"/>
        </w:numPr>
        <w:rPr>
          <w:rFonts w:ascii="Times New Roman" w:hAnsi="Times New Roman"/>
        </w:rPr>
      </w:pPr>
      <w:r>
        <w:rPr>
          <w:rFonts w:ascii="Times New Roman" w:hAnsi="Times New Roman"/>
        </w:rPr>
        <w:t>Pose and answer</w:t>
      </w:r>
      <w:r w:rsidR="0036602C" w:rsidRPr="00E43B6A">
        <w:rPr>
          <w:rFonts w:ascii="Times New Roman" w:hAnsi="Times New Roman"/>
        </w:rPr>
        <w:t xml:space="preserve"> critical questions about the value of writing and games in human culture through primary and secondary research</w:t>
      </w:r>
    </w:p>
    <w:p w14:paraId="229C8838" w14:textId="3CDE174D" w:rsidR="0036602C" w:rsidRPr="00E43B6A" w:rsidRDefault="00D1527B" w:rsidP="00E43B6A">
      <w:pPr>
        <w:pStyle w:val="ListParagraph"/>
        <w:numPr>
          <w:ilvl w:val="0"/>
          <w:numId w:val="2"/>
        </w:numPr>
        <w:rPr>
          <w:rFonts w:ascii="Times New Roman" w:hAnsi="Times New Roman"/>
        </w:rPr>
      </w:pPr>
      <w:r>
        <w:rPr>
          <w:rFonts w:ascii="Times New Roman" w:hAnsi="Times New Roman"/>
        </w:rPr>
        <w:t>D</w:t>
      </w:r>
      <w:r w:rsidR="0036602C" w:rsidRPr="00E43B6A">
        <w:rPr>
          <w:rFonts w:ascii="Times New Roman" w:hAnsi="Times New Roman"/>
        </w:rPr>
        <w:t>emonstrate knowledge of the ways various modes of language – including verbal, visual, cinematic, and procedural – are deployed in gaming culture through rhetorical analysi</w:t>
      </w:r>
      <w:r w:rsidR="004B30BB">
        <w:rPr>
          <w:rFonts w:ascii="Times New Roman" w:hAnsi="Times New Roman"/>
        </w:rPr>
        <w:t>s of primary texts (including interactive</w:t>
      </w:r>
      <w:r w:rsidR="0036602C" w:rsidRPr="00E43B6A">
        <w:rPr>
          <w:rFonts w:ascii="Times New Roman" w:hAnsi="Times New Roman"/>
        </w:rPr>
        <w:t xml:space="preserve"> texts)</w:t>
      </w:r>
    </w:p>
    <w:p w14:paraId="6A229446" w14:textId="30FF91F1" w:rsidR="0036602C" w:rsidRDefault="00D1527B" w:rsidP="00E43B6A">
      <w:pPr>
        <w:pStyle w:val="ListParagraph"/>
        <w:numPr>
          <w:ilvl w:val="0"/>
          <w:numId w:val="2"/>
        </w:numPr>
        <w:rPr>
          <w:rFonts w:ascii="Times New Roman" w:hAnsi="Times New Roman"/>
        </w:rPr>
      </w:pPr>
      <w:r>
        <w:rPr>
          <w:rFonts w:ascii="Times New Roman" w:hAnsi="Times New Roman"/>
        </w:rPr>
        <w:t>C</w:t>
      </w:r>
      <w:r w:rsidR="0036602C" w:rsidRPr="00E43B6A">
        <w:rPr>
          <w:rFonts w:ascii="Times New Roman" w:hAnsi="Times New Roman"/>
        </w:rPr>
        <w:t xml:space="preserve">ompose in </w:t>
      </w:r>
      <w:r w:rsidR="00E43B6A">
        <w:rPr>
          <w:rFonts w:ascii="Times New Roman" w:hAnsi="Times New Roman"/>
        </w:rPr>
        <w:t xml:space="preserve">a variety of modes and </w:t>
      </w:r>
      <w:r w:rsidR="00943340">
        <w:rPr>
          <w:rFonts w:ascii="Times New Roman" w:hAnsi="Times New Roman"/>
        </w:rPr>
        <w:t>reflect</w:t>
      </w:r>
      <w:r w:rsidR="0036602C" w:rsidRPr="00E43B6A">
        <w:rPr>
          <w:rFonts w:ascii="Times New Roman" w:hAnsi="Times New Roman"/>
        </w:rPr>
        <w:t xml:space="preserve"> critically on the choices made in those compositions, demonstrating awareness of how those choices are guided by considerations of audience, context, etc</w:t>
      </w:r>
      <w:r w:rsidR="00F74564" w:rsidRPr="00E43B6A">
        <w:rPr>
          <w:rFonts w:ascii="Times New Roman" w:hAnsi="Times New Roman"/>
        </w:rPr>
        <w:t>.</w:t>
      </w:r>
    </w:p>
    <w:p w14:paraId="77D22931" w14:textId="1470D715" w:rsidR="00E43B6A" w:rsidRDefault="00D1527B" w:rsidP="00E43B6A">
      <w:pPr>
        <w:pStyle w:val="ListParagraph"/>
        <w:numPr>
          <w:ilvl w:val="0"/>
          <w:numId w:val="2"/>
        </w:numPr>
        <w:rPr>
          <w:rFonts w:ascii="Times New Roman" w:hAnsi="Times New Roman"/>
        </w:rPr>
      </w:pPr>
      <w:r>
        <w:rPr>
          <w:rFonts w:ascii="Times New Roman" w:hAnsi="Times New Roman"/>
        </w:rPr>
        <w:t>C</w:t>
      </w:r>
      <w:r w:rsidR="00E43B6A">
        <w:rPr>
          <w:rFonts w:ascii="Times New Roman" w:hAnsi="Times New Roman"/>
        </w:rPr>
        <w:t>ompose original arguments about the influence of writing on gaming culture, gaming culture on writing, and gaming culture on culture at large</w:t>
      </w:r>
    </w:p>
    <w:p w14:paraId="4B561209" w14:textId="7E2978DE" w:rsidR="00CD30ED" w:rsidRPr="00E43B6A" w:rsidRDefault="00CD30ED" w:rsidP="00E43B6A">
      <w:pPr>
        <w:pStyle w:val="ListParagraph"/>
        <w:numPr>
          <w:ilvl w:val="0"/>
          <w:numId w:val="2"/>
        </w:numPr>
        <w:rPr>
          <w:rFonts w:ascii="Times New Roman" w:hAnsi="Times New Roman"/>
        </w:rPr>
      </w:pPr>
      <w:r>
        <w:rPr>
          <w:rFonts w:ascii="Times New Roman" w:hAnsi="Times New Roman"/>
        </w:rPr>
        <w:t>Demonstrate an understanding of the interconnectedness of society, culture, and individual identity through analysis of cultural and social constructions of individual identity in video games.</w:t>
      </w:r>
    </w:p>
    <w:p w14:paraId="4B9F29A8" w14:textId="77777777" w:rsidR="00F74564" w:rsidRDefault="00F74564">
      <w:pPr>
        <w:contextualSpacing/>
        <w:rPr>
          <w:rFonts w:ascii="Times New Roman" w:hAnsi="Times New Roman"/>
        </w:rPr>
      </w:pPr>
    </w:p>
    <w:p w14:paraId="340DDEE9" w14:textId="77777777" w:rsidR="00F74564" w:rsidRPr="00E45789" w:rsidRDefault="00F74564">
      <w:pPr>
        <w:contextualSpacing/>
        <w:rPr>
          <w:rFonts w:ascii="Times New Roman" w:hAnsi="Times New Roman"/>
          <w:b/>
          <w:bCs/>
          <w:smallCaps/>
        </w:rPr>
      </w:pPr>
      <w:r w:rsidRPr="00E45789">
        <w:rPr>
          <w:rFonts w:ascii="Times New Roman" w:hAnsi="Times New Roman"/>
          <w:b/>
          <w:bCs/>
          <w:smallCaps/>
        </w:rPr>
        <w:t>Course Requirements &amp; Grading</w:t>
      </w:r>
    </w:p>
    <w:p w14:paraId="132D520F" w14:textId="5728181C" w:rsidR="00F74564" w:rsidRDefault="00F74564">
      <w:pPr>
        <w:contextualSpacing/>
        <w:rPr>
          <w:rFonts w:ascii="Times New Roman" w:hAnsi="Times New Roman"/>
        </w:rPr>
      </w:pPr>
      <w:r>
        <w:rPr>
          <w:rFonts w:ascii="Times New Roman" w:hAnsi="Times New Roman"/>
        </w:rPr>
        <w:t>All students in the course will produce the following products. A grading breakdown is included at the end of this section.</w:t>
      </w:r>
      <w:r w:rsidR="00231110" w:rsidRPr="00231110">
        <w:rPr>
          <w:rFonts w:ascii="Helvetica" w:hAnsi="Helvetica" w:cs="Helvetica"/>
          <w:b/>
          <w:bCs/>
          <w:sz w:val="32"/>
          <w:szCs w:val="32"/>
        </w:rPr>
        <w:t xml:space="preserve"> </w:t>
      </w:r>
      <w:r w:rsidR="00231110" w:rsidRPr="00231110">
        <w:rPr>
          <w:rFonts w:ascii="Times New Roman" w:hAnsi="Times New Roman"/>
          <w:bCs/>
        </w:rPr>
        <w:t>GTAs make grade recommendations in this class.  All final grades for every assignment are determined by the Professor.</w:t>
      </w:r>
    </w:p>
    <w:p w14:paraId="4CB1D2E1" w14:textId="77777777" w:rsidR="00F74564" w:rsidRDefault="00F74564">
      <w:pPr>
        <w:contextualSpacing/>
        <w:rPr>
          <w:rFonts w:ascii="Times New Roman" w:hAnsi="Times New Roman"/>
        </w:rPr>
      </w:pPr>
    </w:p>
    <w:p w14:paraId="5CF3DBE0" w14:textId="29BF1A4B" w:rsidR="00F74564" w:rsidRPr="00C814E2" w:rsidRDefault="004B30BB">
      <w:pPr>
        <w:contextualSpacing/>
        <w:rPr>
          <w:rFonts w:ascii="Times New Roman" w:hAnsi="Times New Roman"/>
          <w:smallCaps/>
          <w:color w:val="0000FF"/>
        </w:rPr>
      </w:pPr>
      <w:r>
        <w:rPr>
          <w:rFonts w:ascii="Times New Roman" w:hAnsi="Times New Roman"/>
          <w:smallCaps/>
          <w:color w:val="0000FF"/>
        </w:rPr>
        <w:t>Minor Assignments</w:t>
      </w:r>
    </w:p>
    <w:p w14:paraId="22A9664E" w14:textId="0FAAB275" w:rsidR="005379E3" w:rsidRDefault="004B30BB">
      <w:pPr>
        <w:contextualSpacing/>
        <w:rPr>
          <w:rFonts w:ascii="Times New Roman" w:hAnsi="Times New Roman"/>
        </w:rPr>
      </w:pPr>
      <w:r>
        <w:rPr>
          <w:rFonts w:ascii="Times New Roman" w:hAnsi="Times New Roman"/>
        </w:rPr>
        <w:t>Throughout the semester there will be quizzes, informal writing, and other assignments. Some of these will be t</w:t>
      </w:r>
      <w:r w:rsidR="00540FC4">
        <w:rPr>
          <w:rFonts w:ascii="Times New Roman" w:hAnsi="Times New Roman"/>
        </w:rPr>
        <w:t>o engage with the reading done for class, typically not just checking to see if you read, but asking you to think further. Some of these will be used as “scaffolding,” building between projects. These will introduce new concepts or techniques to help you with these projects. Some will be technological, for example, creating an object in Inform. Others will be reflective, for example, reviewing a video game to enable you to improve your own game design.</w:t>
      </w:r>
    </w:p>
    <w:p w14:paraId="57C67C00" w14:textId="77777777" w:rsidR="005379E3" w:rsidRDefault="005379E3">
      <w:pPr>
        <w:contextualSpacing/>
        <w:rPr>
          <w:rFonts w:ascii="Times New Roman" w:hAnsi="Times New Roman"/>
        </w:rPr>
      </w:pPr>
    </w:p>
    <w:p w14:paraId="748FF8A5" w14:textId="2E97ED9D" w:rsidR="005379E3" w:rsidRPr="00C814E2" w:rsidRDefault="005379E3">
      <w:pPr>
        <w:contextualSpacing/>
        <w:rPr>
          <w:rFonts w:ascii="Times New Roman" w:hAnsi="Times New Roman"/>
          <w:smallCaps/>
          <w:color w:val="0000FF"/>
        </w:rPr>
      </w:pPr>
      <w:r w:rsidRPr="00C814E2">
        <w:rPr>
          <w:rFonts w:ascii="Times New Roman" w:hAnsi="Times New Roman"/>
          <w:smallCaps/>
          <w:color w:val="0000FF"/>
        </w:rPr>
        <w:t xml:space="preserve">Project 1: </w:t>
      </w:r>
      <w:r w:rsidR="00CD30ED">
        <w:rPr>
          <w:rFonts w:ascii="Times New Roman" w:hAnsi="Times New Roman"/>
          <w:smallCaps/>
          <w:color w:val="0000FF"/>
        </w:rPr>
        <w:t>Rhetorical</w:t>
      </w:r>
      <w:r w:rsidRPr="00C814E2">
        <w:rPr>
          <w:rFonts w:ascii="Times New Roman" w:hAnsi="Times New Roman"/>
          <w:smallCaps/>
          <w:color w:val="0000FF"/>
        </w:rPr>
        <w:t xml:space="preserve"> Analysis</w:t>
      </w:r>
    </w:p>
    <w:p w14:paraId="250EF623" w14:textId="2493B2A3" w:rsidR="00DC355A" w:rsidRPr="00DC355A" w:rsidRDefault="00DC355A" w:rsidP="00DC355A">
      <w:pPr>
        <w:contextualSpacing/>
        <w:rPr>
          <w:rFonts w:ascii="Times New Roman" w:hAnsi="Times New Roman"/>
        </w:rPr>
      </w:pPr>
      <w:r w:rsidRPr="00DC355A">
        <w:rPr>
          <w:rFonts w:ascii="Times New Roman" w:hAnsi="Times New Roman"/>
        </w:rPr>
        <w:t xml:space="preserve">This project will ask you to ‘read’ a video game critically, interpreting it as a rhetorical artifact and solving the problems it presents as a cultural artifact. More specifically, we will look at how video games can be used to construct identities. We compose ourselves through our reading, our writing, our work, and our play. Focusing on a game not already played for this class, I want you to consider how the game designer constructs the player. How can the player also compose her or himself? What choices did the designer make? What choices can a player make? What problems did the designer face and how did she or he overcome them? How does the game designer rely on prior societal and cultural values, norms, or beliefs to create a compelling world for players? In this assignment, you will produce a 4-6 page rhetorical analysis of a game of your choosing, focusing on how the </w:t>
      </w:r>
      <w:r w:rsidR="00BC164B">
        <w:rPr>
          <w:rFonts w:ascii="Times New Roman" w:hAnsi="Times New Roman"/>
        </w:rPr>
        <w:t>game</w:t>
      </w:r>
      <w:r w:rsidRPr="00DC355A">
        <w:rPr>
          <w:rFonts w:ascii="Times New Roman" w:hAnsi="Times New Roman"/>
        </w:rPr>
        <w:t xml:space="preserve"> uses rhetoric to connect author and audience. </w:t>
      </w:r>
    </w:p>
    <w:p w14:paraId="698F56C8" w14:textId="77777777" w:rsidR="009025B1" w:rsidRDefault="009025B1">
      <w:pPr>
        <w:contextualSpacing/>
        <w:rPr>
          <w:rFonts w:ascii="Times New Roman" w:hAnsi="Times New Roman"/>
        </w:rPr>
      </w:pPr>
    </w:p>
    <w:p w14:paraId="5518001F" w14:textId="734B3221" w:rsidR="00741189" w:rsidRPr="00C814E2" w:rsidRDefault="00741189" w:rsidP="00741189">
      <w:pPr>
        <w:contextualSpacing/>
        <w:rPr>
          <w:rFonts w:ascii="Times New Roman" w:hAnsi="Times New Roman"/>
          <w:smallCaps/>
          <w:color w:val="0000FF"/>
        </w:rPr>
      </w:pPr>
      <w:r w:rsidRPr="00C814E2">
        <w:rPr>
          <w:rFonts w:ascii="Times New Roman" w:hAnsi="Times New Roman"/>
          <w:smallCaps/>
          <w:color w:val="0000FF"/>
        </w:rPr>
        <w:t>Project 2</w:t>
      </w:r>
      <w:r>
        <w:rPr>
          <w:rFonts w:ascii="Times New Roman" w:hAnsi="Times New Roman"/>
          <w:smallCaps/>
          <w:color w:val="0000FF"/>
        </w:rPr>
        <w:t>a</w:t>
      </w:r>
      <w:r w:rsidRPr="00C814E2">
        <w:rPr>
          <w:rFonts w:ascii="Times New Roman" w:hAnsi="Times New Roman"/>
          <w:smallCaps/>
          <w:color w:val="0000FF"/>
        </w:rPr>
        <w:t xml:space="preserve">: </w:t>
      </w:r>
      <w:r>
        <w:rPr>
          <w:rFonts w:ascii="Times New Roman" w:hAnsi="Times New Roman"/>
          <w:smallCaps/>
          <w:color w:val="0000FF"/>
        </w:rPr>
        <w:t>A Room of One’s Own</w:t>
      </w:r>
      <w:r w:rsidRPr="00C814E2">
        <w:rPr>
          <w:rFonts w:ascii="Times New Roman" w:hAnsi="Times New Roman"/>
          <w:smallCaps/>
          <w:color w:val="0000FF"/>
        </w:rPr>
        <w:t xml:space="preserve"> </w:t>
      </w:r>
    </w:p>
    <w:p w14:paraId="51FBE7B1" w14:textId="77777777" w:rsidR="00DC355A" w:rsidRPr="00DC355A" w:rsidRDefault="00DC355A" w:rsidP="00DC355A">
      <w:pPr>
        <w:contextualSpacing/>
        <w:rPr>
          <w:rFonts w:ascii="Times New Roman" w:hAnsi="Times New Roman"/>
        </w:rPr>
      </w:pPr>
      <w:r w:rsidRPr="00DC355A">
        <w:rPr>
          <w:rFonts w:ascii="Times New Roman" w:hAnsi="Times New Roman"/>
        </w:rPr>
        <w:t>Whereas Project 1 asked you to analyze how identities are constructed, Project two will ask you to take an active part in constructing the identity of a player. After spending some time playing games, it’s time to get serious and make one of your own. For this first project you will create a simple room in which a few objects exist. There must be at least two tasks for players to complete. There must be a win-game scenario. Your final product will be accompanied by a short essay (500-700 words) explaining how rhetorical considerations inform the choices made in your room and how player identity is constructed through your game design.</w:t>
      </w:r>
    </w:p>
    <w:p w14:paraId="72D3534F" w14:textId="77777777" w:rsidR="00741189" w:rsidRDefault="00741189" w:rsidP="00741189">
      <w:pPr>
        <w:contextualSpacing/>
        <w:rPr>
          <w:rFonts w:ascii="Times New Roman" w:hAnsi="Times New Roman"/>
        </w:rPr>
      </w:pPr>
    </w:p>
    <w:p w14:paraId="3B011A89" w14:textId="70710D07" w:rsidR="009025B1" w:rsidRPr="00C814E2" w:rsidRDefault="009025B1" w:rsidP="00741189">
      <w:pPr>
        <w:contextualSpacing/>
        <w:rPr>
          <w:rFonts w:ascii="Times New Roman" w:hAnsi="Times New Roman"/>
          <w:smallCaps/>
          <w:color w:val="0000FF"/>
        </w:rPr>
      </w:pPr>
      <w:r w:rsidRPr="00C814E2">
        <w:rPr>
          <w:rFonts w:ascii="Times New Roman" w:hAnsi="Times New Roman"/>
          <w:smallCaps/>
          <w:color w:val="0000FF"/>
        </w:rPr>
        <w:t xml:space="preserve">Project </w:t>
      </w:r>
      <w:r w:rsidR="00741189">
        <w:rPr>
          <w:rFonts w:ascii="Times New Roman" w:hAnsi="Times New Roman"/>
          <w:smallCaps/>
          <w:color w:val="0000FF"/>
        </w:rPr>
        <w:t>2b: Plays Well with Others</w:t>
      </w:r>
      <w:r w:rsidRPr="00C814E2">
        <w:rPr>
          <w:rFonts w:ascii="Times New Roman" w:hAnsi="Times New Roman"/>
          <w:smallCaps/>
          <w:color w:val="0000FF"/>
        </w:rPr>
        <w:t xml:space="preserve"> </w:t>
      </w:r>
    </w:p>
    <w:p w14:paraId="11930AAB" w14:textId="7F750937" w:rsidR="000360B4" w:rsidRDefault="00741189">
      <w:pPr>
        <w:contextualSpacing/>
        <w:rPr>
          <w:rFonts w:ascii="Times New Roman" w:hAnsi="Times New Roman"/>
        </w:rPr>
      </w:pPr>
      <w:r>
        <w:rPr>
          <w:rFonts w:ascii="Times New Roman" w:hAnsi="Times New Roman"/>
        </w:rPr>
        <w:t xml:space="preserve">Game design typically relies on collaboration between dozens of different people. While text-based gaming does not follow this trend, we will attempt to investigate it briefly. In this assignment, you will create a working room for a player to walk through. The room will contain objects that can be used in your room and at least one object that works in another person’s room. We will glue all of the rooms together into a single, playable game. During this project, you will. </w:t>
      </w:r>
      <w:r w:rsidR="009025B1">
        <w:rPr>
          <w:rFonts w:ascii="Times New Roman" w:hAnsi="Times New Roman"/>
        </w:rPr>
        <w:t>Your final product will be accompanied by a</w:t>
      </w:r>
      <w:r>
        <w:rPr>
          <w:rFonts w:ascii="Times New Roman" w:hAnsi="Times New Roman"/>
        </w:rPr>
        <w:t xml:space="preserve"> short, collaborative essay (500-7</w:t>
      </w:r>
      <w:r w:rsidR="009025B1">
        <w:rPr>
          <w:rFonts w:ascii="Times New Roman" w:hAnsi="Times New Roman"/>
        </w:rPr>
        <w:t>00 words)</w:t>
      </w:r>
      <w:r w:rsidR="000360B4">
        <w:rPr>
          <w:rFonts w:ascii="Times New Roman" w:hAnsi="Times New Roman"/>
        </w:rPr>
        <w:t xml:space="preserve"> explaining how </w:t>
      </w:r>
      <w:r>
        <w:rPr>
          <w:rFonts w:ascii="Times New Roman" w:hAnsi="Times New Roman"/>
        </w:rPr>
        <w:t>working with others created challenges and opportunities for you</w:t>
      </w:r>
      <w:r w:rsidR="000360B4">
        <w:rPr>
          <w:rFonts w:ascii="Times New Roman" w:hAnsi="Times New Roman"/>
        </w:rPr>
        <w:t xml:space="preserve">. </w:t>
      </w:r>
    </w:p>
    <w:p w14:paraId="7895C77E" w14:textId="77777777" w:rsidR="000360B4" w:rsidRDefault="000360B4">
      <w:pPr>
        <w:contextualSpacing/>
        <w:rPr>
          <w:rFonts w:ascii="Times New Roman" w:hAnsi="Times New Roman"/>
        </w:rPr>
      </w:pPr>
    </w:p>
    <w:p w14:paraId="5242BA51" w14:textId="76F9C75E" w:rsidR="005379E3" w:rsidRPr="00C814E2" w:rsidRDefault="000360B4">
      <w:pPr>
        <w:contextualSpacing/>
        <w:rPr>
          <w:rFonts w:ascii="Times New Roman" w:hAnsi="Times New Roman"/>
          <w:smallCaps/>
          <w:color w:val="0000FF"/>
        </w:rPr>
      </w:pPr>
      <w:r w:rsidRPr="00C814E2">
        <w:rPr>
          <w:rFonts w:ascii="Times New Roman" w:hAnsi="Times New Roman"/>
          <w:smallCaps/>
          <w:color w:val="0000FF"/>
        </w:rPr>
        <w:t>Project 3: Gam</w:t>
      </w:r>
      <w:r w:rsidR="00EE4A7F">
        <w:rPr>
          <w:rFonts w:ascii="Times New Roman" w:hAnsi="Times New Roman"/>
          <w:smallCaps/>
          <w:color w:val="0000FF"/>
        </w:rPr>
        <w:t>ing as Cultural Critique</w:t>
      </w:r>
    </w:p>
    <w:p w14:paraId="47EECBEC" w14:textId="77777777" w:rsidR="00695DC0" w:rsidRPr="00695DC0" w:rsidRDefault="00695DC0" w:rsidP="00695DC0">
      <w:pPr>
        <w:contextualSpacing/>
        <w:rPr>
          <w:rFonts w:ascii="Times New Roman" w:hAnsi="Times New Roman"/>
        </w:rPr>
      </w:pPr>
      <w:r w:rsidRPr="00695DC0">
        <w:rPr>
          <w:rFonts w:ascii="Times New Roman" w:hAnsi="Times New Roman"/>
        </w:rPr>
        <w:t xml:space="preserve">In your final research project, you will produce a text-based game that interprets a pre-existing cultural artifact. A simple example would be adapting a popular film or book into a game. This, however, would not be enough because adaptation is only one level of interpretation. This assignments demands </w:t>
      </w:r>
      <w:r w:rsidRPr="00695DC0">
        <w:rPr>
          <w:rFonts w:ascii="Times New Roman" w:hAnsi="Times New Roman"/>
          <w:i/>
        </w:rPr>
        <w:t xml:space="preserve">critical </w:t>
      </w:r>
      <w:r w:rsidRPr="00695DC0">
        <w:rPr>
          <w:rFonts w:ascii="Times New Roman" w:hAnsi="Times New Roman"/>
        </w:rPr>
        <w:t xml:space="preserve">interpretation. For example, if you are adapting </w:t>
      </w:r>
      <w:r w:rsidRPr="00695DC0">
        <w:rPr>
          <w:rFonts w:ascii="Times New Roman" w:hAnsi="Times New Roman"/>
          <w:i/>
        </w:rPr>
        <w:t>Twilight</w:t>
      </w:r>
      <w:r w:rsidRPr="00695DC0">
        <w:rPr>
          <w:rFonts w:ascii="Times New Roman" w:hAnsi="Times New Roman"/>
        </w:rPr>
        <w:t xml:space="preserve">, you must offer commentary and analysis, not just transparent adaptation. A more complex example might involve players moving through the world of </w:t>
      </w:r>
      <w:r w:rsidRPr="00695DC0">
        <w:rPr>
          <w:rFonts w:ascii="Times New Roman" w:hAnsi="Times New Roman"/>
          <w:i/>
        </w:rPr>
        <w:t>Twilight</w:t>
      </w:r>
      <w:r w:rsidRPr="00695DC0">
        <w:rPr>
          <w:rFonts w:ascii="Times New Roman" w:hAnsi="Times New Roman"/>
        </w:rPr>
        <w:t>, but populating that world with objects that would analyze it. There might be a book on a table that offers a short history of vampires that players can read. Investigating the “sparkling” skin of one of the vampires might cause the player to think, “It sparkles like diamonds. That seems dumb. Is this even a vampire novel?” The possibilities for critique are endless as are the options for cultural objects. Films, books, commercial products (“Coca-Cola the Game!”), plays, television, music, and, of course, video games are all options.</w:t>
      </w:r>
    </w:p>
    <w:p w14:paraId="6C98D42F" w14:textId="77777777" w:rsidR="00887313" w:rsidRDefault="00887313">
      <w:pPr>
        <w:contextualSpacing/>
        <w:rPr>
          <w:rFonts w:ascii="Times New Roman" w:hAnsi="Times New Roman"/>
        </w:rPr>
      </w:pPr>
    </w:p>
    <w:p w14:paraId="1191C3E3" w14:textId="77777777" w:rsidR="00DF7A2E" w:rsidRPr="00DF7A2E" w:rsidRDefault="00DF7A2E" w:rsidP="00DF7A2E">
      <w:pPr>
        <w:pStyle w:val="Heading2"/>
      </w:pPr>
      <w:r w:rsidRPr="00DF7A2E">
        <w:t>Grades</w:t>
      </w:r>
    </w:p>
    <w:p w14:paraId="20148859" w14:textId="77777777" w:rsidR="00DF7A2E" w:rsidRPr="00DF7A2E" w:rsidRDefault="00DF7A2E" w:rsidP="00DF7A2E">
      <w:pPr>
        <w:contextualSpacing/>
        <w:rPr>
          <w:rFonts w:ascii="Times New Roman" w:hAnsi="Times New Roman"/>
        </w:rPr>
      </w:pPr>
      <w:r w:rsidRPr="00DF7A2E">
        <w:rPr>
          <w:rFonts w:ascii="Times New Roman" w:hAnsi="Times New Roman"/>
        </w:rPr>
        <w:t>Simply fulfilling the minimum requirements of the course warrants an average grade (i.e., C).</w:t>
      </w:r>
    </w:p>
    <w:p w14:paraId="4EBF909A" w14:textId="77777777" w:rsidR="00DF7A2E" w:rsidRPr="00DF7A2E" w:rsidRDefault="00DF7A2E" w:rsidP="00DF7A2E">
      <w:pPr>
        <w:contextualSpacing/>
        <w:rPr>
          <w:rFonts w:ascii="Times New Roman" w:hAnsi="Times New Roman"/>
        </w:rPr>
      </w:pPr>
      <w:r w:rsidRPr="00DF7A2E">
        <w:rPr>
          <w:rFonts w:ascii="Times New Roman" w:hAnsi="Times New Roman"/>
        </w:rPr>
        <w:t>Coming to class every day and doing assignments is not something that earns extra credit or an</w:t>
      </w:r>
    </w:p>
    <w:p w14:paraId="5C834D0E" w14:textId="73005162" w:rsidR="00DF7A2E" w:rsidRDefault="00DF7A2E" w:rsidP="00DF7A2E">
      <w:pPr>
        <w:contextualSpacing/>
        <w:rPr>
          <w:rFonts w:ascii="Times New Roman" w:hAnsi="Times New Roman"/>
        </w:rPr>
      </w:pPr>
      <w:r w:rsidRPr="00DF7A2E">
        <w:rPr>
          <w:rFonts w:ascii="Times New Roman" w:hAnsi="Times New Roman"/>
        </w:rPr>
        <w:t xml:space="preserve">automatic A; it’s an expectation for being in the course. </w:t>
      </w:r>
    </w:p>
    <w:p w14:paraId="36F1BD84" w14:textId="77777777" w:rsidR="00DF7A2E" w:rsidRPr="00DF7A2E" w:rsidRDefault="00DF7A2E" w:rsidP="00DF7A2E">
      <w:pPr>
        <w:contextualSpacing/>
        <w:rPr>
          <w:rFonts w:ascii="Times New Roman" w:hAnsi="Times New Roman"/>
        </w:rPr>
      </w:pPr>
    </w:p>
    <w:p w14:paraId="1DCE5513" w14:textId="77777777" w:rsidR="00DF7A2E" w:rsidRPr="00DF7A2E" w:rsidRDefault="00DF7A2E" w:rsidP="00DF7A2E">
      <w:pPr>
        <w:pStyle w:val="Heading2"/>
      </w:pPr>
      <w:r w:rsidRPr="00DF7A2E">
        <w:t xml:space="preserve">Final Numerical Grade Calculation (+/-):                                                       </w:t>
      </w:r>
    </w:p>
    <w:tbl>
      <w:tblPr>
        <w:tblW w:w="0" w:type="auto"/>
        <w:tblCellSpacing w:w="0" w:type="dxa"/>
        <w:tblInd w:w="720" w:type="dxa"/>
        <w:tblCellMar>
          <w:left w:w="0" w:type="dxa"/>
          <w:right w:w="0" w:type="dxa"/>
        </w:tblCellMar>
        <w:tblLook w:val="04A0" w:firstRow="1" w:lastRow="0" w:firstColumn="1" w:lastColumn="0" w:noHBand="0" w:noVBand="1"/>
      </w:tblPr>
      <w:tblGrid>
        <w:gridCol w:w="856"/>
        <w:gridCol w:w="5427"/>
      </w:tblGrid>
      <w:tr w:rsidR="00DF7A2E" w:rsidRPr="00DF7A2E" w14:paraId="57C5BAAF" w14:textId="77777777" w:rsidTr="00DF7A2E">
        <w:trPr>
          <w:tblHeader/>
          <w:tblCellSpacing w:w="0" w:type="dxa"/>
        </w:trPr>
        <w:tc>
          <w:tcPr>
            <w:tcW w:w="856" w:type="dxa"/>
          </w:tcPr>
          <w:p w14:paraId="0FA27F70" w14:textId="77777777" w:rsidR="00DF7A2E" w:rsidRPr="00DF7A2E" w:rsidRDefault="00DF7A2E" w:rsidP="00DF7A2E">
            <w:pPr>
              <w:contextualSpacing/>
              <w:rPr>
                <w:rFonts w:ascii="Times New Roman" w:hAnsi="Times New Roman"/>
                <w:b/>
              </w:rPr>
            </w:pPr>
            <w:r w:rsidRPr="00DF7A2E">
              <w:rPr>
                <w:rFonts w:ascii="Times New Roman" w:hAnsi="Times New Roman"/>
                <w:b/>
              </w:rPr>
              <w:t>Grade</w:t>
            </w:r>
          </w:p>
        </w:tc>
        <w:tc>
          <w:tcPr>
            <w:tcW w:w="5427" w:type="dxa"/>
          </w:tcPr>
          <w:p w14:paraId="67FFB4BE" w14:textId="77777777" w:rsidR="00DF7A2E" w:rsidRPr="00DF7A2E" w:rsidRDefault="00DF7A2E" w:rsidP="00DF7A2E">
            <w:pPr>
              <w:contextualSpacing/>
              <w:rPr>
                <w:rFonts w:ascii="Times New Roman" w:hAnsi="Times New Roman"/>
                <w:b/>
              </w:rPr>
            </w:pPr>
            <w:r w:rsidRPr="00DF7A2E">
              <w:rPr>
                <w:rFonts w:ascii="Times New Roman" w:hAnsi="Times New Roman"/>
                <w:b/>
              </w:rPr>
              <w:t>Score</w:t>
            </w:r>
          </w:p>
        </w:tc>
      </w:tr>
      <w:tr w:rsidR="00DF7A2E" w:rsidRPr="00DF7A2E" w14:paraId="40417042" w14:textId="77777777" w:rsidTr="00DF7A2E">
        <w:trPr>
          <w:tblCellSpacing w:w="0" w:type="dxa"/>
        </w:trPr>
        <w:tc>
          <w:tcPr>
            <w:tcW w:w="856" w:type="dxa"/>
          </w:tcPr>
          <w:p w14:paraId="5797A75C" w14:textId="77777777" w:rsidR="00DF7A2E" w:rsidRPr="00DF7A2E" w:rsidRDefault="00DF7A2E" w:rsidP="00DF7A2E">
            <w:pPr>
              <w:contextualSpacing/>
              <w:rPr>
                <w:rFonts w:ascii="Times New Roman" w:hAnsi="Times New Roman"/>
              </w:rPr>
            </w:pPr>
            <w:r w:rsidRPr="00DF7A2E">
              <w:rPr>
                <w:rFonts w:ascii="Times New Roman" w:hAnsi="Times New Roman"/>
              </w:rPr>
              <w:t xml:space="preserve">A </w:t>
            </w:r>
          </w:p>
        </w:tc>
        <w:tc>
          <w:tcPr>
            <w:tcW w:w="5427" w:type="dxa"/>
          </w:tcPr>
          <w:p w14:paraId="6FFC61D1" w14:textId="77777777" w:rsidR="00DF7A2E" w:rsidRPr="00DF7A2E" w:rsidRDefault="00DF7A2E" w:rsidP="00DF7A2E">
            <w:pPr>
              <w:contextualSpacing/>
              <w:rPr>
                <w:rFonts w:ascii="Times New Roman" w:hAnsi="Times New Roman"/>
              </w:rPr>
            </w:pPr>
            <w:r w:rsidRPr="00DF7A2E">
              <w:rPr>
                <w:rFonts w:ascii="Times New Roman" w:hAnsi="Times New Roman"/>
              </w:rPr>
              <w:t>94-100</w:t>
            </w:r>
          </w:p>
        </w:tc>
      </w:tr>
      <w:tr w:rsidR="00DF7A2E" w:rsidRPr="00DF7A2E" w14:paraId="72EF2598" w14:textId="77777777" w:rsidTr="00DF7A2E">
        <w:trPr>
          <w:tblCellSpacing w:w="0" w:type="dxa"/>
        </w:trPr>
        <w:tc>
          <w:tcPr>
            <w:tcW w:w="856" w:type="dxa"/>
          </w:tcPr>
          <w:p w14:paraId="297C6C05" w14:textId="77777777" w:rsidR="00DF7A2E" w:rsidRPr="00DF7A2E" w:rsidRDefault="00DF7A2E" w:rsidP="00DF7A2E">
            <w:pPr>
              <w:contextualSpacing/>
              <w:rPr>
                <w:rFonts w:ascii="Times New Roman" w:hAnsi="Times New Roman"/>
              </w:rPr>
            </w:pPr>
            <w:r w:rsidRPr="00DF7A2E">
              <w:rPr>
                <w:rFonts w:ascii="Times New Roman" w:hAnsi="Times New Roman"/>
              </w:rPr>
              <w:t>A-</w:t>
            </w:r>
          </w:p>
        </w:tc>
        <w:tc>
          <w:tcPr>
            <w:tcW w:w="5427" w:type="dxa"/>
          </w:tcPr>
          <w:p w14:paraId="2548BFB4" w14:textId="77777777" w:rsidR="00DF7A2E" w:rsidRPr="00DF7A2E" w:rsidRDefault="00DF7A2E" w:rsidP="00DF7A2E">
            <w:pPr>
              <w:contextualSpacing/>
              <w:rPr>
                <w:rFonts w:ascii="Times New Roman" w:hAnsi="Times New Roman"/>
              </w:rPr>
            </w:pPr>
            <w:r w:rsidRPr="00DF7A2E">
              <w:rPr>
                <w:rFonts w:ascii="Times New Roman" w:hAnsi="Times New Roman"/>
              </w:rPr>
              <w:t>90-93</w:t>
            </w:r>
          </w:p>
        </w:tc>
      </w:tr>
      <w:tr w:rsidR="00DF7A2E" w:rsidRPr="00DF7A2E" w14:paraId="11AAD5BE" w14:textId="77777777" w:rsidTr="00DF7A2E">
        <w:trPr>
          <w:tblCellSpacing w:w="0" w:type="dxa"/>
        </w:trPr>
        <w:tc>
          <w:tcPr>
            <w:tcW w:w="856" w:type="dxa"/>
          </w:tcPr>
          <w:p w14:paraId="5B8223D0" w14:textId="77777777" w:rsidR="00DF7A2E" w:rsidRPr="00DF7A2E" w:rsidRDefault="00DF7A2E" w:rsidP="00DF7A2E">
            <w:pPr>
              <w:contextualSpacing/>
              <w:rPr>
                <w:rFonts w:ascii="Times New Roman" w:hAnsi="Times New Roman"/>
              </w:rPr>
            </w:pPr>
            <w:r w:rsidRPr="00DF7A2E">
              <w:rPr>
                <w:rFonts w:ascii="Times New Roman" w:hAnsi="Times New Roman"/>
              </w:rPr>
              <w:t>B+</w:t>
            </w:r>
          </w:p>
        </w:tc>
        <w:tc>
          <w:tcPr>
            <w:tcW w:w="5427" w:type="dxa"/>
          </w:tcPr>
          <w:p w14:paraId="2AA4DC79" w14:textId="77777777" w:rsidR="00DF7A2E" w:rsidRPr="00DF7A2E" w:rsidRDefault="00DF7A2E" w:rsidP="00DF7A2E">
            <w:pPr>
              <w:contextualSpacing/>
              <w:rPr>
                <w:rFonts w:ascii="Times New Roman" w:hAnsi="Times New Roman"/>
              </w:rPr>
            </w:pPr>
            <w:r w:rsidRPr="00DF7A2E">
              <w:rPr>
                <w:rFonts w:ascii="Times New Roman" w:hAnsi="Times New Roman"/>
              </w:rPr>
              <w:t>87-89</w:t>
            </w:r>
          </w:p>
        </w:tc>
      </w:tr>
      <w:tr w:rsidR="00DF7A2E" w:rsidRPr="00DF7A2E" w14:paraId="35E7A1B8" w14:textId="77777777" w:rsidTr="00DF7A2E">
        <w:trPr>
          <w:tblCellSpacing w:w="0" w:type="dxa"/>
        </w:trPr>
        <w:tc>
          <w:tcPr>
            <w:tcW w:w="856" w:type="dxa"/>
          </w:tcPr>
          <w:p w14:paraId="61D68DF2" w14:textId="77777777" w:rsidR="00DF7A2E" w:rsidRPr="00DF7A2E" w:rsidRDefault="00DF7A2E" w:rsidP="00DF7A2E">
            <w:pPr>
              <w:contextualSpacing/>
              <w:rPr>
                <w:rFonts w:ascii="Times New Roman" w:hAnsi="Times New Roman"/>
              </w:rPr>
            </w:pPr>
            <w:r w:rsidRPr="00DF7A2E">
              <w:rPr>
                <w:rFonts w:ascii="Times New Roman" w:hAnsi="Times New Roman"/>
              </w:rPr>
              <w:t>B</w:t>
            </w:r>
          </w:p>
        </w:tc>
        <w:tc>
          <w:tcPr>
            <w:tcW w:w="5427" w:type="dxa"/>
          </w:tcPr>
          <w:p w14:paraId="7F107864" w14:textId="77777777" w:rsidR="00DF7A2E" w:rsidRPr="00DF7A2E" w:rsidRDefault="00DF7A2E" w:rsidP="00DF7A2E">
            <w:pPr>
              <w:contextualSpacing/>
              <w:rPr>
                <w:rFonts w:ascii="Times New Roman" w:hAnsi="Times New Roman"/>
              </w:rPr>
            </w:pPr>
            <w:r w:rsidRPr="00DF7A2E">
              <w:rPr>
                <w:rFonts w:ascii="Times New Roman" w:hAnsi="Times New Roman"/>
              </w:rPr>
              <w:t>84-86</w:t>
            </w:r>
          </w:p>
        </w:tc>
      </w:tr>
      <w:tr w:rsidR="00DF7A2E" w:rsidRPr="00DF7A2E" w14:paraId="4E92EFD5" w14:textId="77777777" w:rsidTr="00DF7A2E">
        <w:trPr>
          <w:tblCellSpacing w:w="0" w:type="dxa"/>
        </w:trPr>
        <w:tc>
          <w:tcPr>
            <w:tcW w:w="856" w:type="dxa"/>
          </w:tcPr>
          <w:p w14:paraId="1233E065" w14:textId="77777777" w:rsidR="00DF7A2E" w:rsidRPr="00DF7A2E" w:rsidRDefault="00DF7A2E" w:rsidP="00DF7A2E">
            <w:pPr>
              <w:contextualSpacing/>
              <w:rPr>
                <w:rFonts w:ascii="Times New Roman" w:hAnsi="Times New Roman"/>
              </w:rPr>
            </w:pPr>
            <w:r w:rsidRPr="00DF7A2E">
              <w:rPr>
                <w:rFonts w:ascii="Times New Roman" w:hAnsi="Times New Roman"/>
              </w:rPr>
              <w:t>B-</w:t>
            </w:r>
          </w:p>
        </w:tc>
        <w:tc>
          <w:tcPr>
            <w:tcW w:w="5427" w:type="dxa"/>
          </w:tcPr>
          <w:p w14:paraId="6B344048" w14:textId="77777777" w:rsidR="00DF7A2E" w:rsidRPr="00DF7A2E" w:rsidRDefault="00DF7A2E" w:rsidP="00DF7A2E">
            <w:pPr>
              <w:contextualSpacing/>
              <w:rPr>
                <w:rFonts w:ascii="Times New Roman" w:hAnsi="Times New Roman"/>
              </w:rPr>
            </w:pPr>
            <w:r w:rsidRPr="00DF7A2E">
              <w:rPr>
                <w:rFonts w:ascii="Times New Roman" w:hAnsi="Times New Roman"/>
              </w:rPr>
              <w:t>80-83</w:t>
            </w:r>
          </w:p>
        </w:tc>
      </w:tr>
      <w:tr w:rsidR="00DF7A2E" w:rsidRPr="00DF7A2E" w14:paraId="77B7D181" w14:textId="77777777" w:rsidTr="00DF7A2E">
        <w:trPr>
          <w:tblCellSpacing w:w="0" w:type="dxa"/>
        </w:trPr>
        <w:tc>
          <w:tcPr>
            <w:tcW w:w="856" w:type="dxa"/>
          </w:tcPr>
          <w:p w14:paraId="7607AAF2" w14:textId="77777777" w:rsidR="00DF7A2E" w:rsidRPr="00DF7A2E" w:rsidRDefault="00DF7A2E" w:rsidP="00DF7A2E">
            <w:pPr>
              <w:contextualSpacing/>
              <w:rPr>
                <w:rFonts w:ascii="Times New Roman" w:hAnsi="Times New Roman"/>
              </w:rPr>
            </w:pPr>
            <w:r w:rsidRPr="00DF7A2E">
              <w:rPr>
                <w:rFonts w:ascii="Times New Roman" w:hAnsi="Times New Roman"/>
              </w:rPr>
              <w:t>C+</w:t>
            </w:r>
          </w:p>
        </w:tc>
        <w:tc>
          <w:tcPr>
            <w:tcW w:w="5427" w:type="dxa"/>
          </w:tcPr>
          <w:p w14:paraId="1F360DB0" w14:textId="77777777" w:rsidR="00DF7A2E" w:rsidRPr="00DF7A2E" w:rsidRDefault="00DF7A2E" w:rsidP="00DF7A2E">
            <w:pPr>
              <w:contextualSpacing/>
              <w:rPr>
                <w:rFonts w:ascii="Times New Roman" w:hAnsi="Times New Roman"/>
              </w:rPr>
            </w:pPr>
            <w:r w:rsidRPr="00DF7A2E">
              <w:rPr>
                <w:rFonts w:ascii="Times New Roman" w:hAnsi="Times New Roman"/>
              </w:rPr>
              <w:t>77-79</w:t>
            </w:r>
          </w:p>
        </w:tc>
      </w:tr>
      <w:tr w:rsidR="00DF7A2E" w:rsidRPr="00DF7A2E" w14:paraId="18201734" w14:textId="77777777" w:rsidTr="00DF7A2E">
        <w:trPr>
          <w:tblCellSpacing w:w="0" w:type="dxa"/>
        </w:trPr>
        <w:tc>
          <w:tcPr>
            <w:tcW w:w="856" w:type="dxa"/>
          </w:tcPr>
          <w:p w14:paraId="61ED4762" w14:textId="77777777" w:rsidR="00DF7A2E" w:rsidRPr="00DF7A2E" w:rsidRDefault="00DF7A2E" w:rsidP="00DF7A2E">
            <w:pPr>
              <w:contextualSpacing/>
              <w:rPr>
                <w:rFonts w:ascii="Times New Roman" w:hAnsi="Times New Roman"/>
              </w:rPr>
            </w:pPr>
            <w:r w:rsidRPr="00DF7A2E">
              <w:rPr>
                <w:rFonts w:ascii="Times New Roman" w:hAnsi="Times New Roman"/>
              </w:rPr>
              <w:t>C</w:t>
            </w:r>
          </w:p>
        </w:tc>
        <w:tc>
          <w:tcPr>
            <w:tcW w:w="5427" w:type="dxa"/>
          </w:tcPr>
          <w:p w14:paraId="66D86ED0" w14:textId="77777777" w:rsidR="00DF7A2E" w:rsidRPr="00DF7A2E" w:rsidRDefault="00DF7A2E" w:rsidP="00DF7A2E">
            <w:pPr>
              <w:contextualSpacing/>
              <w:rPr>
                <w:rFonts w:ascii="Times New Roman" w:hAnsi="Times New Roman"/>
              </w:rPr>
            </w:pPr>
            <w:r w:rsidRPr="00DF7A2E">
              <w:rPr>
                <w:rFonts w:ascii="Times New Roman" w:hAnsi="Times New Roman"/>
              </w:rPr>
              <w:t>74-76</w:t>
            </w:r>
          </w:p>
        </w:tc>
      </w:tr>
      <w:tr w:rsidR="00DF7A2E" w:rsidRPr="00DF7A2E" w14:paraId="1CB2D7D7" w14:textId="77777777" w:rsidTr="00DF7A2E">
        <w:trPr>
          <w:tblCellSpacing w:w="0" w:type="dxa"/>
        </w:trPr>
        <w:tc>
          <w:tcPr>
            <w:tcW w:w="856" w:type="dxa"/>
          </w:tcPr>
          <w:p w14:paraId="2226E01D" w14:textId="77777777" w:rsidR="00DF7A2E" w:rsidRPr="00DF7A2E" w:rsidRDefault="00DF7A2E" w:rsidP="00DF7A2E">
            <w:pPr>
              <w:contextualSpacing/>
              <w:rPr>
                <w:rFonts w:ascii="Times New Roman" w:hAnsi="Times New Roman"/>
              </w:rPr>
            </w:pPr>
            <w:r w:rsidRPr="00DF7A2E">
              <w:rPr>
                <w:rFonts w:ascii="Times New Roman" w:hAnsi="Times New Roman"/>
              </w:rPr>
              <w:t>C-</w:t>
            </w:r>
          </w:p>
        </w:tc>
        <w:tc>
          <w:tcPr>
            <w:tcW w:w="5427" w:type="dxa"/>
          </w:tcPr>
          <w:p w14:paraId="4870712E" w14:textId="77777777" w:rsidR="00DF7A2E" w:rsidRPr="00DF7A2E" w:rsidRDefault="00DF7A2E" w:rsidP="00DF7A2E">
            <w:pPr>
              <w:contextualSpacing/>
              <w:rPr>
                <w:rFonts w:ascii="Times New Roman" w:hAnsi="Times New Roman"/>
              </w:rPr>
            </w:pPr>
            <w:r w:rsidRPr="00DF7A2E">
              <w:rPr>
                <w:rFonts w:ascii="Times New Roman" w:hAnsi="Times New Roman"/>
              </w:rPr>
              <w:t>70-73</w:t>
            </w:r>
          </w:p>
        </w:tc>
      </w:tr>
      <w:tr w:rsidR="00DF7A2E" w:rsidRPr="00DF7A2E" w14:paraId="12CBBE9C" w14:textId="77777777" w:rsidTr="00DF7A2E">
        <w:trPr>
          <w:tblCellSpacing w:w="0" w:type="dxa"/>
        </w:trPr>
        <w:tc>
          <w:tcPr>
            <w:tcW w:w="856" w:type="dxa"/>
          </w:tcPr>
          <w:p w14:paraId="140F1CB0" w14:textId="77777777" w:rsidR="00DF7A2E" w:rsidRPr="00DF7A2E" w:rsidRDefault="00DF7A2E" w:rsidP="00DF7A2E">
            <w:pPr>
              <w:contextualSpacing/>
              <w:rPr>
                <w:rFonts w:ascii="Times New Roman" w:hAnsi="Times New Roman"/>
              </w:rPr>
            </w:pPr>
            <w:r w:rsidRPr="00DF7A2E">
              <w:rPr>
                <w:rFonts w:ascii="Times New Roman" w:hAnsi="Times New Roman"/>
              </w:rPr>
              <w:t>D+</w:t>
            </w:r>
          </w:p>
        </w:tc>
        <w:tc>
          <w:tcPr>
            <w:tcW w:w="5427" w:type="dxa"/>
          </w:tcPr>
          <w:p w14:paraId="22CC4DA7" w14:textId="0BEDA579" w:rsidR="00DF7A2E" w:rsidRPr="00DF7A2E" w:rsidRDefault="00DF7A2E" w:rsidP="00DF7A2E">
            <w:pPr>
              <w:contextualSpacing/>
              <w:rPr>
                <w:rFonts w:ascii="Times New Roman" w:hAnsi="Times New Roman"/>
              </w:rPr>
            </w:pPr>
            <w:r w:rsidRPr="00DF7A2E">
              <w:rPr>
                <w:rFonts w:ascii="Times New Roman" w:hAnsi="Times New Roman"/>
              </w:rPr>
              <w:t xml:space="preserve">67-69 </w:t>
            </w:r>
          </w:p>
        </w:tc>
      </w:tr>
      <w:tr w:rsidR="00DF7A2E" w:rsidRPr="00DF7A2E" w14:paraId="34379259" w14:textId="77777777" w:rsidTr="00DF7A2E">
        <w:trPr>
          <w:tblCellSpacing w:w="0" w:type="dxa"/>
        </w:trPr>
        <w:tc>
          <w:tcPr>
            <w:tcW w:w="856" w:type="dxa"/>
          </w:tcPr>
          <w:p w14:paraId="2D5C3054" w14:textId="77777777" w:rsidR="00DF7A2E" w:rsidRPr="00DF7A2E" w:rsidRDefault="00DF7A2E" w:rsidP="00DF7A2E">
            <w:pPr>
              <w:contextualSpacing/>
              <w:rPr>
                <w:rFonts w:ascii="Times New Roman" w:hAnsi="Times New Roman"/>
              </w:rPr>
            </w:pPr>
            <w:r w:rsidRPr="00DF7A2E">
              <w:rPr>
                <w:rFonts w:ascii="Times New Roman" w:hAnsi="Times New Roman"/>
              </w:rPr>
              <w:t>D</w:t>
            </w:r>
          </w:p>
        </w:tc>
        <w:tc>
          <w:tcPr>
            <w:tcW w:w="5427" w:type="dxa"/>
          </w:tcPr>
          <w:p w14:paraId="44B6CF32" w14:textId="77777777" w:rsidR="00DF7A2E" w:rsidRPr="00DF7A2E" w:rsidRDefault="00DF7A2E" w:rsidP="00DF7A2E">
            <w:pPr>
              <w:contextualSpacing/>
              <w:rPr>
                <w:rFonts w:ascii="Times New Roman" w:hAnsi="Times New Roman"/>
              </w:rPr>
            </w:pPr>
            <w:r w:rsidRPr="00DF7A2E">
              <w:rPr>
                <w:rFonts w:ascii="Times New Roman" w:hAnsi="Times New Roman"/>
              </w:rPr>
              <w:t>64-66</w:t>
            </w:r>
          </w:p>
        </w:tc>
      </w:tr>
      <w:tr w:rsidR="00DF7A2E" w:rsidRPr="00DF7A2E" w14:paraId="20E56E7E" w14:textId="77777777" w:rsidTr="00DF7A2E">
        <w:trPr>
          <w:tblCellSpacing w:w="0" w:type="dxa"/>
        </w:trPr>
        <w:tc>
          <w:tcPr>
            <w:tcW w:w="856" w:type="dxa"/>
          </w:tcPr>
          <w:p w14:paraId="52F62A5C" w14:textId="77777777" w:rsidR="00DF7A2E" w:rsidRPr="00DF7A2E" w:rsidRDefault="00DF7A2E" w:rsidP="00DF7A2E">
            <w:pPr>
              <w:contextualSpacing/>
              <w:rPr>
                <w:rFonts w:ascii="Times New Roman" w:hAnsi="Times New Roman"/>
              </w:rPr>
            </w:pPr>
            <w:r w:rsidRPr="00DF7A2E">
              <w:rPr>
                <w:rFonts w:ascii="Times New Roman" w:hAnsi="Times New Roman"/>
              </w:rPr>
              <w:t>D-</w:t>
            </w:r>
          </w:p>
        </w:tc>
        <w:tc>
          <w:tcPr>
            <w:tcW w:w="5427" w:type="dxa"/>
          </w:tcPr>
          <w:p w14:paraId="48C3F6F2" w14:textId="77777777" w:rsidR="00DF7A2E" w:rsidRPr="00DF7A2E" w:rsidRDefault="00DF7A2E" w:rsidP="00DF7A2E">
            <w:pPr>
              <w:contextualSpacing/>
              <w:rPr>
                <w:rFonts w:ascii="Times New Roman" w:hAnsi="Times New Roman"/>
              </w:rPr>
            </w:pPr>
            <w:r w:rsidRPr="00DF7A2E">
              <w:rPr>
                <w:rFonts w:ascii="Times New Roman" w:hAnsi="Times New Roman"/>
              </w:rPr>
              <w:t>60-63</w:t>
            </w:r>
          </w:p>
        </w:tc>
      </w:tr>
      <w:tr w:rsidR="00DF7A2E" w:rsidRPr="00DF7A2E" w14:paraId="07A6FA7C" w14:textId="77777777" w:rsidTr="00DF7A2E">
        <w:trPr>
          <w:tblCellSpacing w:w="0" w:type="dxa"/>
        </w:trPr>
        <w:tc>
          <w:tcPr>
            <w:tcW w:w="856" w:type="dxa"/>
          </w:tcPr>
          <w:p w14:paraId="1CCCA3AE" w14:textId="77777777" w:rsidR="00DF7A2E" w:rsidRPr="00DF7A2E" w:rsidRDefault="00DF7A2E" w:rsidP="00DF7A2E">
            <w:pPr>
              <w:contextualSpacing/>
              <w:rPr>
                <w:rFonts w:ascii="Times New Roman" w:hAnsi="Times New Roman"/>
              </w:rPr>
            </w:pPr>
            <w:r w:rsidRPr="00DF7A2E">
              <w:rPr>
                <w:rFonts w:ascii="Times New Roman" w:hAnsi="Times New Roman"/>
              </w:rPr>
              <w:t>F</w:t>
            </w:r>
          </w:p>
        </w:tc>
        <w:tc>
          <w:tcPr>
            <w:tcW w:w="5427" w:type="dxa"/>
          </w:tcPr>
          <w:p w14:paraId="71AFFDC2" w14:textId="77777777" w:rsidR="00DF7A2E" w:rsidRPr="00DF7A2E" w:rsidRDefault="00DF7A2E" w:rsidP="00DF7A2E">
            <w:pPr>
              <w:contextualSpacing/>
              <w:rPr>
                <w:rFonts w:ascii="Times New Roman" w:hAnsi="Times New Roman"/>
              </w:rPr>
            </w:pPr>
            <w:r w:rsidRPr="00DF7A2E">
              <w:rPr>
                <w:rFonts w:ascii="Times New Roman" w:hAnsi="Times New Roman"/>
              </w:rPr>
              <w:t>0-59</w:t>
            </w:r>
          </w:p>
        </w:tc>
      </w:tr>
    </w:tbl>
    <w:p w14:paraId="49F8A478" w14:textId="77777777" w:rsidR="00DF7A2E" w:rsidRDefault="00DF7A2E">
      <w:pPr>
        <w:contextualSpacing/>
        <w:rPr>
          <w:rFonts w:ascii="Times New Roman" w:hAnsi="Times New Roman"/>
        </w:rPr>
      </w:pPr>
    </w:p>
    <w:p w14:paraId="6E6F55AE" w14:textId="4036D970" w:rsidR="00887313" w:rsidRPr="00C814E2" w:rsidRDefault="00766370">
      <w:pPr>
        <w:contextualSpacing/>
        <w:rPr>
          <w:rFonts w:ascii="Times New Roman" w:hAnsi="Times New Roman"/>
          <w:smallCaps/>
          <w:color w:val="0000FF"/>
        </w:rPr>
      </w:pPr>
      <w:r w:rsidRPr="00C814E2">
        <w:rPr>
          <w:rFonts w:ascii="Times New Roman" w:hAnsi="Times New Roman"/>
          <w:smallCaps/>
          <w:color w:val="0000FF"/>
        </w:rPr>
        <w:t>Grading Weights</w:t>
      </w:r>
    </w:p>
    <w:tbl>
      <w:tblPr>
        <w:tblStyle w:val="TableGrid"/>
        <w:tblW w:w="0" w:type="auto"/>
        <w:tblInd w:w="198" w:type="dxa"/>
        <w:tblLook w:val="04A0" w:firstRow="1" w:lastRow="0" w:firstColumn="1" w:lastColumn="0" w:noHBand="0" w:noVBand="1"/>
      </w:tblPr>
      <w:tblGrid>
        <w:gridCol w:w="4140"/>
        <w:gridCol w:w="1620"/>
      </w:tblGrid>
      <w:tr w:rsidR="00047D5C" w14:paraId="3A228EB8" w14:textId="77777777" w:rsidTr="00047D5C">
        <w:tc>
          <w:tcPr>
            <w:tcW w:w="4140" w:type="dxa"/>
          </w:tcPr>
          <w:p w14:paraId="63C9579B" w14:textId="47E294E6" w:rsidR="00766370" w:rsidRDefault="004B30BB">
            <w:pPr>
              <w:contextualSpacing/>
              <w:rPr>
                <w:rFonts w:ascii="Times New Roman" w:hAnsi="Times New Roman"/>
              </w:rPr>
            </w:pPr>
            <w:r>
              <w:rPr>
                <w:rFonts w:ascii="Times New Roman" w:hAnsi="Times New Roman"/>
              </w:rPr>
              <w:t>Minor Assignments</w:t>
            </w:r>
          </w:p>
        </w:tc>
        <w:tc>
          <w:tcPr>
            <w:tcW w:w="1620" w:type="dxa"/>
          </w:tcPr>
          <w:p w14:paraId="3E32B3A5" w14:textId="1F299B8D" w:rsidR="00766370" w:rsidRDefault="00047D5C">
            <w:pPr>
              <w:contextualSpacing/>
              <w:rPr>
                <w:rFonts w:ascii="Times New Roman" w:hAnsi="Times New Roman"/>
              </w:rPr>
            </w:pPr>
            <w:r>
              <w:rPr>
                <w:rFonts w:ascii="Times New Roman" w:hAnsi="Times New Roman"/>
              </w:rPr>
              <w:t>10</w:t>
            </w:r>
            <w:r w:rsidR="00887313">
              <w:rPr>
                <w:rFonts w:ascii="Times New Roman" w:hAnsi="Times New Roman"/>
              </w:rPr>
              <w:t>%</w:t>
            </w:r>
          </w:p>
        </w:tc>
      </w:tr>
      <w:tr w:rsidR="00047D5C" w14:paraId="61A010DC" w14:textId="77777777" w:rsidTr="00047D5C">
        <w:tc>
          <w:tcPr>
            <w:tcW w:w="4140" w:type="dxa"/>
          </w:tcPr>
          <w:p w14:paraId="5AC9F126" w14:textId="155CFA51" w:rsidR="00766370" w:rsidRDefault="00766370">
            <w:pPr>
              <w:contextualSpacing/>
              <w:rPr>
                <w:rFonts w:ascii="Times New Roman" w:hAnsi="Times New Roman"/>
              </w:rPr>
            </w:pPr>
            <w:r>
              <w:rPr>
                <w:rFonts w:ascii="Times New Roman" w:hAnsi="Times New Roman"/>
              </w:rPr>
              <w:t>Project 1: Rhetorical Analysis</w:t>
            </w:r>
          </w:p>
        </w:tc>
        <w:tc>
          <w:tcPr>
            <w:tcW w:w="1620" w:type="dxa"/>
          </w:tcPr>
          <w:p w14:paraId="10352383" w14:textId="06A6EDC9" w:rsidR="00766370" w:rsidRDefault="00047D5C">
            <w:pPr>
              <w:contextualSpacing/>
              <w:rPr>
                <w:rFonts w:ascii="Times New Roman" w:hAnsi="Times New Roman"/>
              </w:rPr>
            </w:pPr>
            <w:r>
              <w:rPr>
                <w:rFonts w:ascii="Times New Roman" w:hAnsi="Times New Roman"/>
              </w:rPr>
              <w:t>20</w:t>
            </w:r>
            <w:r w:rsidR="00887313">
              <w:rPr>
                <w:rFonts w:ascii="Times New Roman" w:hAnsi="Times New Roman"/>
              </w:rPr>
              <w:t>%</w:t>
            </w:r>
          </w:p>
        </w:tc>
      </w:tr>
      <w:tr w:rsidR="00047D5C" w14:paraId="1C93E028" w14:textId="77777777" w:rsidTr="00047D5C">
        <w:tc>
          <w:tcPr>
            <w:tcW w:w="4140" w:type="dxa"/>
          </w:tcPr>
          <w:p w14:paraId="6005E34A" w14:textId="264F4AAE" w:rsidR="0092089A" w:rsidRDefault="00047D5C" w:rsidP="0092089A">
            <w:pPr>
              <w:contextualSpacing/>
              <w:rPr>
                <w:rFonts w:ascii="Times New Roman" w:hAnsi="Times New Roman"/>
              </w:rPr>
            </w:pPr>
            <w:r>
              <w:rPr>
                <w:rFonts w:ascii="Times New Roman" w:hAnsi="Times New Roman"/>
              </w:rPr>
              <w:t>Project 2a</w:t>
            </w:r>
            <w:r w:rsidR="0092089A">
              <w:rPr>
                <w:rFonts w:ascii="Times New Roman" w:hAnsi="Times New Roman"/>
              </w:rPr>
              <w:t>: A Room of One’s Own</w:t>
            </w:r>
          </w:p>
        </w:tc>
        <w:tc>
          <w:tcPr>
            <w:tcW w:w="1620" w:type="dxa"/>
          </w:tcPr>
          <w:p w14:paraId="5CED744F" w14:textId="4CFCFAB5" w:rsidR="0092089A" w:rsidRDefault="00047D5C">
            <w:pPr>
              <w:contextualSpacing/>
              <w:rPr>
                <w:rFonts w:ascii="Times New Roman" w:hAnsi="Times New Roman"/>
              </w:rPr>
            </w:pPr>
            <w:r>
              <w:rPr>
                <w:rFonts w:ascii="Times New Roman" w:hAnsi="Times New Roman"/>
              </w:rPr>
              <w:t>20%</w:t>
            </w:r>
          </w:p>
        </w:tc>
      </w:tr>
      <w:tr w:rsidR="00047D5C" w14:paraId="58D1CCE8" w14:textId="77777777" w:rsidTr="00047D5C">
        <w:tc>
          <w:tcPr>
            <w:tcW w:w="4140" w:type="dxa"/>
          </w:tcPr>
          <w:p w14:paraId="54B3B192" w14:textId="2580E967" w:rsidR="00766370" w:rsidRDefault="00766370" w:rsidP="0092089A">
            <w:pPr>
              <w:contextualSpacing/>
              <w:rPr>
                <w:rFonts w:ascii="Times New Roman" w:hAnsi="Times New Roman"/>
              </w:rPr>
            </w:pPr>
            <w:r>
              <w:rPr>
                <w:rFonts w:ascii="Times New Roman" w:hAnsi="Times New Roman"/>
              </w:rPr>
              <w:t>Project 2</w:t>
            </w:r>
            <w:r w:rsidR="0092089A">
              <w:rPr>
                <w:rFonts w:ascii="Times New Roman" w:hAnsi="Times New Roman"/>
              </w:rPr>
              <w:t>b</w:t>
            </w:r>
            <w:r>
              <w:rPr>
                <w:rFonts w:ascii="Times New Roman" w:hAnsi="Times New Roman"/>
              </w:rPr>
              <w:t xml:space="preserve">: </w:t>
            </w:r>
            <w:r w:rsidR="0092089A">
              <w:rPr>
                <w:rFonts w:ascii="Times New Roman" w:hAnsi="Times New Roman"/>
              </w:rPr>
              <w:t>Plays Well with Others</w:t>
            </w:r>
          </w:p>
        </w:tc>
        <w:tc>
          <w:tcPr>
            <w:tcW w:w="1620" w:type="dxa"/>
          </w:tcPr>
          <w:p w14:paraId="0CB00C3A" w14:textId="4F8D8100" w:rsidR="00766370" w:rsidRDefault="00047D5C">
            <w:pPr>
              <w:contextualSpacing/>
              <w:rPr>
                <w:rFonts w:ascii="Times New Roman" w:hAnsi="Times New Roman"/>
              </w:rPr>
            </w:pPr>
            <w:r>
              <w:rPr>
                <w:rFonts w:ascii="Times New Roman" w:hAnsi="Times New Roman"/>
              </w:rPr>
              <w:t>20</w:t>
            </w:r>
            <w:r w:rsidR="00887313">
              <w:rPr>
                <w:rFonts w:ascii="Times New Roman" w:hAnsi="Times New Roman"/>
              </w:rPr>
              <w:t>%</w:t>
            </w:r>
          </w:p>
        </w:tc>
      </w:tr>
      <w:tr w:rsidR="00047D5C" w14:paraId="54470FCA" w14:textId="77777777" w:rsidTr="00047D5C">
        <w:tc>
          <w:tcPr>
            <w:tcW w:w="4140" w:type="dxa"/>
          </w:tcPr>
          <w:p w14:paraId="03AED732" w14:textId="5D43118F" w:rsidR="00766370" w:rsidRDefault="00766370" w:rsidP="0092089A">
            <w:pPr>
              <w:contextualSpacing/>
              <w:rPr>
                <w:rFonts w:ascii="Times New Roman" w:hAnsi="Times New Roman"/>
              </w:rPr>
            </w:pPr>
            <w:r>
              <w:rPr>
                <w:rFonts w:ascii="Times New Roman" w:hAnsi="Times New Roman"/>
              </w:rPr>
              <w:t xml:space="preserve">Project 3: </w:t>
            </w:r>
            <w:r w:rsidR="0092089A">
              <w:rPr>
                <w:rFonts w:ascii="Times New Roman" w:hAnsi="Times New Roman"/>
              </w:rPr>
              <w:t>Gaming as Cultural Critique</w:t>
            </w:r>
          </w:p>
        </w:tc>
        <w:tc>
          <w:tcPr>
            <w:tcW w:w="1620" w:type="dxa"/>
          </w:tcPr>
          <w:p w14:paraId="658256C1" w14:textId="170B69BA" w:rsidR="00766370" w:rsidRDefault="0092089A">
            <w:pPr>
              <w:contextualSpacing/>
              <w:rPr>
                <w:rFonts w:ascii="Times New Roman" w:hAnsi="Times New Roman"/>
              </w:rPr>
            </w:pPr>
            <w:r>
              <w:rPr>
                <w:rFonts w:ascii="Times New Roman" w:hAnsi="Times New Roman"/>
              </w:rPr>
              <w:t>30</w:t>
            </w:r>
            <w:r w:rsidR="00887313">
              <w:rPr>
                <w:rFonts w:ascii="Times New Roman" w:hAnsi="Times New Roman"/>
              </w:rPr>
              <w:t>%</w:t>
            </w:r>
          </w:p>
        </w:tc>
      </w:tr>
    </w:tbl>
    <w:p w14:paraId="64F29050" w14:textId="4D1574E2" w:rsidR="0036602C" w:rsidRDefault="0036602C">
      <w:pPr>
        <w:contextualSpacing/>
        <w:rPr>
          <w:rFonts w:ascii="Times New Roman" w:hAnsi="Times New Roman"/>
        </w:rPr>
      </w:pPr>
    </w:p>
    <w:p w14:paraId="3E1111E6" w14:textId="56AF6B99" w:rsidR="00887313" w:rsidRDefault="00887313">
      <w:pPr>
        <w:contextualSpacing/>
        <w:rPr>
          <w:rFonts w:ascii="Times New Roman" w:hAnsi="Times New Roman"/>
        </w:rPr>
      </w:pPr>
      <w:r>
        <w:rPr>
          <w:rFonts w:ascii="Times New Roman" w:hAnsi="Times New Roman"/>
        </w:rPr>
        <w:t>Note: A grade of “C” on any assignment indicates that you have met the minimum requirements for that assignment adequately. A “B” indicates that you have exceeded expectations and produced a quality product, while an “A” indicates work that is exceptional. Grades of “D” and “F” are reserved for work that does not meet the requirements of an assignment.</w:t>
      </w:r>
    </w:p>
    <w:p w14:paraId="31CB1347" w14:textId="77777777" w:rsidR="00887313" w:rsidRDefault="00887313">
      <w:pPr>
        <w:contextualSpacing/>
        <w:rPr>
          <w:rFonts w:ascii="Times New Roman" w:hAnsi="Times New Roman"/>
        </w:rPr>
      </w:pPr>
    </w:p>
    <w:p w14:paraId="22BFC080" w14:textId="3148A1E7" w:rsidR="00887313" w:rsidRPr="00803947" w:rsidRDefault="00887313">
      <w:pPr>
        <w:contextualSpacing/>
        <w:rPr>
          <w:rFonts w:ascii="Times New Roman" w:hAnsi="Times New Roman"/>
          <w:b/>
          <w:bCs/>
          <w:smallCaps/>
        </w:rPr>
      </w:pPr>
      <w:r w:rsidRPr="00803947">
        <w:rPr>
          <w:rFonts w:ascii="Times New Roman" w:hAnsi="Times New Roman"/>
          <w:b/>
          <w:bCs/>
          <w:smallCaps/>
        </w:rPr>
        <w:t>University Policies and Support</w:t>
      </w:r>
    </w:p>
    <w:p w14:paraId="02392594" w14:textId="77777777" w:rsidR="00803947" w:rsidRPr="00C814E2" w:rsidRDefault="00803947">
      <w:pPr>
        <w:contextualSpacing/>
        <w:rPr>
          <w:rFonts w:ascii="Times New Roman" w:hAnsi="Times New Roman"/>
          <w:color w:val="0000FF"/>
        </w:rPr>
      </w:pPr>
    </w:p>
    <w:p w14:paraId="79B3BCD5" w14:textId="66039F31" w:rsidR="00E43B6A" w:rsidRPr="00C814E2" w:rsidRDefault="00803947" w:rsidP="00E43B6A">
      <w:pPr>
        <w:rPr>
          <w:rFonts w:ascii="Times New Roman" w:hAnsi="Times New Roman" w:cs="Times New Roman"/>
          <w:color w:val="0000FF"/>
        </w:rPr>
      </w:pPr>
      <w:r w:rsidRPr="00C814E2">
        <w:rPr>
          <w:rFonts w:ascii="Times New Roman" w:hAnsi="Times New Roman" w:cs="Times New Roman"/>
          <w:smallCaps/>
          <w:color w:val="0000FF"/>
        </w:rPr>
        <w:t>New Media Writing Studio</w:t>
      </w:r>
    </w:p>
    <w:p w14:paraId="15D9B168" w14:textId="77777777" w:rsidR="00C814E2" w:rsidRDefault="00E43B6A" w:rsidP="00C814E2">
      <w:pPr>
        <w:rPr>
          <w:rStyle w:val="Hyperlink"/>
          <w:rFonts w:ascii="Times New Roman" w:hAnsi="Times New Roman" w:cs="Times New Roman"/>
        </w:rPr>
      </w:pPr>
      <w:r w:rsidRPr="00E43B6A">
        <w:rPr>
          <w:rFonts w:ascii="Times New Roman" w:hAnsi="Times New Roman" w:cs="Times New Roman"/>
        </w:rPr>
        <w:t xml:space="preserve">The New Media Writing Studio (NMWS) is available to assist students with audio, video, multimedia, and web design projects. Located in Scharbauer 2003, the Studio serves as an open lab for use by students during posted hours. The Studio has both pc and Mac computers outfitted with Adobe CS3, which includes Adobe Acrobat, Dreamweaver, Photoshop, Flash, and InDesign. A variety of equipment is available for checkout to students whose teachers have contacted the Studio in advance. For more information and a schedule of open hours, see </w:t>
      </w:r>
      <w:r w:rsidRPr="00E43B6A">
        <w:fldChar w:fldCharType="begin"/>
      </w:r>
      <w:r w:rsidRPr="00E43B6A">
        <w:rPr>
          <w:rFonts w:ascii="Times New Roman" w:hAnsi="Times New Roman" w:cs="Times New Roman"/>
        </w:rPr>
        <w:instrText xml:space="preserve"> HYPERLINK "https://mobile.tcu.edu/owa/redir.aspx?C=1221ef495cce4fcc9c874a9fdb17d47b&amp;URL=http%3a%2f%2fwww.newmedia.tcu.edu%2f" \t "_blank" </w:instrText>
      </w:r>
      <w:r w:rsidRPr="00E43B6A">
        <w:fldChar w:fldCharType="separate"/>
      </w:r>
      <w:r w:rsidRPr="00E43B6A">
        <w:rPr>
          <w:rStyle w:val="Hyperlink"/>
          <w:rFonts w:ascii="Times New Roman" w:hAnsi="Times New Roman" w:cs="Times New Roman"/>
        </w:rPr>
        <w:t>www.newmedia.tcu.edu</w:t>
      </w:r>
      <w:r w:rsidRPr="00E43B6A">
        <w:rPr>
          <w:rStyle w:val="Hyperlink"/>
          <w:rFonts w:ascii="Times New Roman" w:hAnsi="Times New Roman" w:cs="Times New Roman"/>
        </w:rPr>
        <w:fldChar w:fldCharType="end"/>
      </w:r>
    </w:p>
    <w:p w14:paraId="198C4875" w14:textId="77777777" w:rsidR="00C814E2" w:rsidRPr="00C814E2" w:rsidRDefault="00C814E2" w:rsidP="00C814E2">
      <w:pPr>
        <w:rPr>
          <w:rStyle w:val="Hyperlink"/>
          <w:rFonts w:ascii="Times New Roman" w:hAnsi="Times New Roman" w:cs="Times New Roman"/>
        </w:rPr>
      </w:pPr>
    </w:p>
    <w:p w14:paraId="79A24E66" w14:textId="77777777" w:rsidR="00461741" w:rsidRPr="00606505" w:rsidRDefault="00461741" w:rsidP="002A1BBA">
      <w:pPr>
        <w:pStyle w:val="Heading2"/>
      </w:pPr>
      <w:r>
        <w:t>The Writing Center</w:t>
      </w:r>
    </w:p>
    <w:p w14:paraId="1868E410" w14:textId="23BCC227" w:rsidR="00E43B6A" w:rsidRDefault="00E43B6A" w:rsidP="00A53816">
      <w:pPr>
        <w:rPr>
          <w:rFonts w:ascii="Times New Roman" w:hAnsi="Times New Roman" w:cs="Times New Roman"/>
        </w:rPr>
      </w:pPr>
      <w:r w:rsidRPr="00606505">
        <w:rPr>
          <w:rFonts w:ascii="Times New Roman" w:hAnsi="Times New Roman" w:cs="Times New Roman"/>
        </w:rPr>
        <w:t>The Center for Writing offers assistance with writing projects and assignments to all TCU students. Staffed by professional writing instructors and peer consultants, the Center for Writing provides students with one-on-one tutorials free of charge. Conferences usually focus on a particular project or assignment, but may also include general writing instruction. The 10 PCs in the center's computer lab are available for use by any TCU student during normal office hours.  Located in Reed Hall 419, the Center for Writing is open Monday through Friday from 8 a.m. to 5 p.m. Students may make appointments by accessing an online scheduling service through the center's Web site (</w:t>
      </w:r>
      <w:r w:rsidRPr="00606505">
        <w:rPr>
          <w:rFonts w:ascii="Times New Roman" w:hAnsi="Times New Roman" w:cs="Times New Roman"/>
        </w:rPr>
        <w:fldChar w:fldCharType="begin"/>
      </w:r>
      <w:r w:rsidRPr="00606505">
        <w:rPr>
          <w:rFonts w:ascii="Times New Roman" w:hAnsi="Times New Roman" w:cs="Times New Roman"/>
        </w:rPr>
        <w:instrText xml:space="preserve"> HYPERLINK "http://www.tcu.edu" \t "_self" </w:instrText>
      </w:r>
      <w:r w:rsidRPr="00606505">
        <w:rPr>
          <w:rFonts w:ascii="Times New Roman" w:hAnsi="Times New Roman" w:cs="Times New Roman"/>
        </w:rPr>
        <w:fldChar w:fldCharType="separate"/>
      </w:r>
      <w:r w:rsidRPr="00606505">
        <w:rPr>
          <w:rFonts w:ascii="Times New Roman" w:hAnsi="Times New Roman" w:cs="Times New Roman"/>
        </w:rPr>
        <w:t>www.wrt.tcu.edu</w:t>
      </w:r>
      <w:r w:rsidRPr="00606505">
        <w:rPr>
          <w:rFonts w:ascii="Times New Roman" w:hAnsi="Times New Roman" w:cs="Times New Roman"/>
        </w:rPr>
        <w:fldChar w:fldCharType="end"/>
      </w:r>
      <w:r w:rsidRPr="00606505">
        <w:rPr>
          <w:rFonts w:ascii="Times New Roman" w:hAnsi="Times New Roman" w:cs="Times New Roman"/>
        </w:rPr>
        <w:t xml:space="preserve">) or by calling 817.257.6520. </w:t>
      </w:r>
    </w:p>
    <w:p w14:paraId="58E3FBFE" w14:textId="77777777" w:rsidR="00883C8E" w:rsidRPr="00606505" w:rsidRDefault="00883C8E" w:rsidP="00A53816">
      <w:pPr>
        <w:rPr>
          <w:rFonts w:ascii="Times New Roman" w:hAnsi="Times New Roman" w:cs="Times New Roman"/>
        </w:rPr>
      </w:pPr>
    </w:p>
    <w:p w14:paraId="66886411" w14:textId="77777777" w:rsidR="00E43B6A" w:rsidRPr="00C814E2" w:rsidRDefault="00E43B6A" w:rsidP="002A1BBA">
      <w:pPr>
        <w:pStyle w:val="Heading2"/>
        <w:rPr>
          <w:b/>
          <w:i/>
        </w:rPr>
      </w:pPr>
      <w:r w:rsidRPr="00C814E2">
        <w:t xml:space="preserve">Policies and Procedures for Students </w:t>
      </w:r>
      <w:r w:rsidRPr="002A1BBA">
        <w:t>with</w:t>
      </w:r>
      <w:r w:rsidRPr="00C814E2">
        <w:t xml:space="preserve"> Disabilities:</w:t>
      </w:r>
      <w:r w:rsidRPr="00C814E2">
        <w:rPr>
          <w:i/>
        </w:rPr>
        <w:t xml:space="preserve">  </w:t>
      </w:r>
    </w:p>
    <w:p w14:paraId="27944CF4" w14:textId="77777777" w:rsidR="002A1BBA" w:rsidRPr="002A1BBA" w:rsidRDefault="002A1BBA" w:rsidP="002A1BBA">
      <w:pPr>
        <w:pStyle w:val="ListParagraph"/>
        <w:ind w:left="0"/>
        <w:rPr>
          <w:rFonts w:ascii="Times New Roman" w:eastAsiaTheme="minorHAnsi" w:hAnsi="Times New Roman" w:cs="Times New Roman"/>
        </w:rPr>
      </w:pPr>
      <w:r w:rsidRPr="002A1BBA">
        <w:rPr>
          <w:rFonts w:ascii="Times New Roman" w:eastAsiaTheme="minorHAnsi" w:hAnsi="Times New Roman" w:cs="Times New Roman"/>
          <w:i/>
          <w:iCs/>
        </w:rPr>
        <w:t>Disability Statement approved Fall 2007 by the Undergraduate Council / Revised Summer 2011</w:t>
      </w:r>
      <w:r w:rsidRPr="002A1BBA">
        <w:rPr>
          <w:rFonts w:ascii="Times New Roman" w:eastAsiaTheme="minorHAnsi" w:hAnsi="Times New Roman" w:cs="Times New Roman"/>
        </w:rPr>
        <w:t>: Texas Christian University complies with the Americans with Disabilities Act and Section 504 of the Rehabilitation Act of 1973 regarding students with disabilities.  Eligible students seeking accommodations should contact the Coordinator of Student Disabilities Services in the Center for Academic Services located in Sadler Hall, 1010.  Accommodations are not retroactive, therefore, students should contact the Coordinator as soon as possible in the term for which they are seeking accommodations. Further information can be obtained from the Center for Academic Services, TCU Box 297710, Fort Worth, TX 76129, or at (817) 257-6567.</w:t>
      </w:r>
    </w:p>
    <w:p w14:paraId="7F58EC1A" w14:textId="77777777" w:rsidR="002A1BBA" w:rsidRPr="002A1BBA" w:rsidRDefault="002A1BBA" w:rsidP="002A1BBA">
      <w:pPr>
        <w:pStyle w:val="ListParagraph"/>
        <w:ind w:left="0"/>
        <w:rPr>
          <w:rFonts w:ascii="Times New Roman" w:eastAsiaTheme="minorHAnsi" w:hAnsi="Times New Roman" w:cs="Times New Roman"/>
          <w:i/>
          <w:iCs/>
        </w:rPr>
      </w:pPr>
      <w:r w:rsidRPr="002A1BBA">
        <w:rPr>
          <w:rFonts w:ascii="Times New Roman" w:eastAsiaTheme="minorHAnsi" w:hAnsi="Times New Roman" w:cs="Times New Roman"/>
          <w:i/>
          <w:iCs/>
        </w:rPr>
        <w:t> </w:t>
      </w:r>
    </w:p>
    <w:p w14:paraId="11669BE2" w14:textId="77777777" w:rsidR="002A1BBA" w:rsidRPr="002A1BBA" w:rsidRDefault="002A1BBA" w:rsidP="002A1BBA">
      <w:pPr>
        <w:pStyle w:val="ListParagraph"/>
        <w:ind w:left="0"/>
        <w:rPr>
          <w:rFonts w:ascii="Times New Roman" w:eastAsiaTheme="minorHAnsi" w:hAnsi="Times New Roman" w:cs="Times New Roman"/>
        </w:rPr>
      </w:pPr>
      <w:r w:rsidRPr="002A1BBA">
        <w:rPr>
          <w:rFonts w:ascii="Times New Roman" w:eastAsiaTheme="minorHAnsi" w:hAnsi="Times New Roman" w:cs="Times New Roman"/>
        </w:rPr>
        <w:t xml:space="preserve">Adequate time must be allowed to arrange accommodations and accommodations are not retroactive; therefore, students should contact the Coordinator as soon as possible in the academic term for which they are seeking accommodations.  Each eligible student is responsible for presenting relevant, verifiable, professional documentation and/or assessment reports to the Coordinator.  Guidelines for documentation may be found at </w:t>
      </w:r>
      <w:hyperlink r:id="rId10" w:history="1">
        <w:r w:rsidRPr="002A1BBA">
          <w:rPr>
            <w:rStyle w:val="Hyperlink"/>
            <w:rFonts w:ascii="Times New Roman" w:eastAsiaTheme="minorHAnsi" w:hAnsi="Times New Roman" w:cs="Times New Roman"/>
          </w:rPr>
          <w:t>http://www.acs.tcu.edu/disability_documentation.asp</w:t>
        </w:r>
      </w:hyperlink>
      <w:r w:rsidRPr="002A1BBA">
        <w:rPr>
          <w:rFonts w:ascii="Times New Roman" w:eastAsiaTheme="minorHAnsi" w:hAnsi="Times New Roman" w:cs="Times New Roman"/>
        </w:rPr>
        <w:t xml:space="preserve">. </w:t>
      </w:r>
    </w:p>
    <w:p w14:paraId="2876D916" w14:textId="77777777" w:rsidR="002A1BBA" w:rsidRPr="002A1BBA" w:rsidRDefault="002A1BBA" w:rsidP="002A1BBA">
      <w:pPr>
        <w:pStyle w:val="ListParagraph"/>
        <w:ind w:left="0"/>
        <w:rPr>
          <w:rFonts w:ascii="Times New Roman" w:eastAsiaTheme="minorHAnsi" w:hAnsi="Times New Roman" w:cs="Times New Roman"/>
        </w:rPr>
      </w:pPr>
      <w:r w:rsidRPr="002A1BBA">
        <w:rPr>
          <w:rFonts w:ascii="Times New Roman" w:eastAsiaTheme="minorHAnsi" w:hAnsi="Times New Roman" w:cs="Times New Roman"/>
        </w:rPr>
        <w:t>Students with emergency medical information or needing special arrangements in case a building must be evacuated should discuss this information with their instructor/professor as soon as possible.</w:t>
      </w:r>
    </w:p>
    <w:p w14:paraId="7F07DEF6" w14:textId="60DB958A" w:rsidR="002A1BBA" w:rsidRDefault="002A1BBA" w:rsidP="002A1BBA">
      <w:pPr>
        <w:rPr>
          <w:color w:val="000000"/>
          <w:sz w:val="21"/>
          <w:szCs w:val="21"/>
        </w:rPr>
      </w:pPr>
      <w:r>
        <w:rPr>
          <w:rFonts w:asciiTheme="majorHAnsi" w:hAnsiTheme="majorHAnsi"/>
          <w:color w:val="000000"/>
          <w:sz w:val="28"/>
          <w:szCs w:val="28"/>
        </w:rPr>
        <w:t>  </w:t>
      </w:r>
    </w:p>
    <w:p w14:paraId="23F4800D" w14:textId="77777777" w:rsidR="002A1BBA" w:rsidRDefault="002A1BBA" w:rsidP="002A1BBA">
      <w:pPr>
        <w:pStyle w:val="Heading2"/>
        <w:rPr>
          <w:sz w:val="21"/>
          <w:szCs w:val="21"/>
        </w:rPr>
      </w:pPr>
      <w:r>
        <w:t>TCU Campus Resources for Students</w:t>
      </w:r>
    </w:p>
    <w:p w14:paraId="0A8E1C48" w14:textId="71ABF926" w:rsidR="00E43B6A" w:rsidRPr="002A1BBA" w:rsidRDefault="002A1BBA" w:rsidP="002A1BBA">
      <w:pPr>
        <w:pStyle w:val="ListParagraph"/>
        <w:spacing w:after="380"/>
        <w:ind w:left="0"/>
        <w:rPr>
          <w:rFonts w:ascii="Times" w:hAnsi="Times"/>
          <w:color w:val="000000"/>
        </w:rPr>
      </w:pPr>
      <w:r w:rsidRPr="002A1BBA">
        <w:rPr>
          <w:rFonts w:ascii="Times" w:hAnsi="Times"/>
          <w:color w:val="000000"/>
        </w:rPr>
        <w:t>Many resources exist on the TCU campus that may be helpful to students: Mary Couts Burnett Library (257-7117); Center for Academic Services (257-7486, Sadler Hall. 1022); the William L. Adams Writing Center (257-7221, Reed Hall 419); Student Development Services (257-7855, BLUU 2003); and Office of Religious &amp; Spiritual Life (257-7830, Jarvis Hall), Campus Life (257-7926, Sadler Hall 2006),  and the Counseling, Testing, and Mental Health Center (257-7863, Brown Lupton Health Center).</w:t>
      </w:r>
    </w:p>
    <w:p w14:paraId="08DF9E3F" w14:textId="4D776FE6" w:rsidR="00E43B6A" w:rsidRPr="00C814E2" w:rsidRDefault="00803947" w:rsidP="00E43B6A">
      <w:pPr>
        <w:rPr>
          <w:rFonts w:ascii="Times New Roman" w:hAnsi="Times New Roman" w:cs="Times New Roman"/>
          <w:b/>
          <w:color w:val="0000FF"/>
        </w:rPr>
      </w:pPr>
      <w:r w:rsidRPr="00C814E2">
        <w:rPr>
          <w:rFonts w:ascii="Times New Roman" w:hAnsi="Times New Roman" w:cs="Times New Roman"/>
          <w:smallCaps/>
          <w:color w:val="0000FF"/>
        </w:rPr>
        <w:t>Academic Conduct Policy</w:t>
      </w:r>
    </w:p>
    <w:p w14:paraId="32487CF2" w14:textId="77777777" w:rsidR="00E43B6A" w:rsidRPr="00E43B6A" w:rsidRDefault="00E43B6A" w:rsidP="00E43B6A">
      <w:pPr>
        <w:pStyle w:val="NoSpacing"/>
        <w:rPr>
          <w:rFonts w:ascii="Times New Roman" w:hAnsi="Times New Roman" w:cs="Times New Roman"/>
          <w:sz w:val="24"/>
          <w:szCs w:val="24"/>
        </w:rPr>
      </w:pPr>
      <w:r w:rsidRPr="00E43B6A">
        <w:rPr>
          <w:rFonts w:ascii="Times New Roman" w:hAnsi="Times New Roman" w:cs="Times New Roman"/>
          <w:sz w:val="24"/>
          <w:szCs w:val="24"/>
        </w:rPr>
        <w:t xml:space="preserve">An academic community requires the highest standards of honor and integrity in all of its participants if it is to fulfill its missions. In such a community faculty, students, and staff are expected to maintain high standards of academic conduct. The purpose of this policy is to make all aware of these expectations. Additionally, the policy outlines some, but not all, of the situations which can arise that violate these standards. Further, the policy sets forth a set of procedures, characterized by a "sense of fair play," which will be used when these standards are violated. In this spirit, definitions of academic misconduct are listed below. These are not meant to be exhaustive. </w:t>
      </w:r>
    </w:p>
    <w:p w14:paraId="21EE19DF" w14:textId="77777777" w:rsidR="00E43B6A" w:rsidRPr="00C814E2" w:rsidRDefault="00E43B6A" w:rsidP="00E43B6A">
      <w:pPr>
        <w:pStyle w:val="NoSpacing"/>
        <w:rPr>
          <w:rFonts w:ascii="Times New Roman" w:hAnsi="Times New Roman" w:cs="Times New Roman"/>
          <w:bCs/>
          <w:smallCaps/>
          <w:color w:val="0000FF"/>
          <w:sz w:val="24"/>
          <w:szCs w:val="24"/>
        </w:rPr>
      </w:pPr>
    </w:p>
    <w:p w14:paraId="5C70158A" w14:textId="74FD0E8A" w:rsidR="002A1BBA" w:rsidRPr="002A1BBA" w:rsidRDefault="00803947" w:rsidP="002A1BBA">
      <w:pPr>
        <w:pStyle w:val="NoSpacing"/>
        <w:rPr>
          <w:rFonts w:ascii="Times New Roman" w:hAnsi="Times New Roman" w:cs="Times New Roman"/>
          <w:bCs/>
          <w:sz w:val="24"/>
          <w:szCs w:val="24"/>
        </w:rPr>
      </w:pPr>
      <w:r w:rsidRPr="00C814E2">
        <w:rPr>
          <w:rFonts w:ascii="Times New Roman" w:hAnsi="Times New Roman" w:cs="Times New Roman"/>
          <w:bCs/>
          <w:smallCaps/>
          <w:color w:val="0000FF"/>
          <w:sz w:val="24"/>
          <w:szCs w:val="24"/>
        </w:rPr>
        <w:t>Academic Misconduct</w:t>
      </w:r>
      <w:r w:rsidR="00E43B6A" w:rsidRPr="00E43B6A">
        <w:rPr>
          <w:rFonts w:ascii="Times New Roman" w:hAnsi="Times New Roman" w:cs="Times New Roman"/>
          <w:sz w:val="24"/>
          <w:szCs w:val="24"/>
        </w:rPr>
        <w:br/>
        <w:t xml:space="preserve">Any act that violates the spirit of the academic conduct policy is considered academic misconduct. </w:t>
      </w:r>
      <w:r w:rsidR="002A1BBA" w:rsidRPr="002A1BBA">
        <w:rPr>
          <w:rFonts w:ascii="Times New Roman" w:hAnsi="Times New Roman" w:cs="Times New Roman"/>
          <w:bCs/>
          <w:sz w:val="24"/>
          <w:szCs w:val="24"/>
        </w:rPr>
        <w:t xml:space="preserve">Any act that violates the academic integrity of the institution is considered academic misconduct. The procedures used to resolve suspected acts of academic misconduct are available in the offices of Academic Deans and the Office of Campus Life and are listed in detail in the Undergraduate Catalog (Student Policies&gt;Academic Conduct Policy Details; </w:t>
      </w:r>
      <w:hyperlink r:id="rId11" w:history="1">
        <w:r w:rsidR="002A1BBA" w:rsidRPr="002A1BBA">
          <w:rPr>
            <w:rStyle w:val="Hyperlink"/>
            <w:rFonts w:ascii="Times New Roman" w:hAnsi="Times New Roman" w:cs="Times New Roman"/>
            <w:bCs/>
            <w:sz w:val="24"/>
            <w:szCs w:val="24"/>
          </w:rPr>
          <w:t>http://www.catalog.tcu.edu/current_year/undergraduate/</w:t>
        </w:r>
      </w:hyperlink>
      <w:r w:rsidR="002A1BBA" w:rsidRPr="002A1BBA">
        <w:rPr>
          <w:rFonts w:ascii="Times New Roman" w:hAnsi="Times New Roman" w:cs="Times New Roman"/>
          <w:bCs/>
          <w:sz w:val="24"/>
          <w:szCs w:val="24"/>
        </w:rPr>
        <w:t>). Specific examples include, but are not limited to:</w:t>
      </w:r>
    </w:p>
    <w:p w14:paraId="2B23BB6C" w14:textId="77777777" w:rsidR="002A1BBA" w:rsidRDefault="002A1BBA" w:rsidP="002A1BBA">
      <w:pPr>
        <w:pStyle w:val="NoSpacing"/>
        <w:rPr>
          <w:rFonts w:ascii="Times New Roman" w:hAnsi="Times New Roman" w:cs="Times New Roman"/>
          <w:bCs/>
          <w:sz w:val="24"/>
          <w:szCs w:val="24"/>
        </w:rPr>
      </w:pPr>
    </w:p>
    <w:p w14:paraId="52F740E0" w14:textId="77777777" w:rsidR="002A1BBA" w:rsidRPr="002A1BBA" w:rsidRDefault="002A1BBA" w:rsidP="002A1BBA">
      <w:pPr>
        <w:pStyle w:val="NoSpacing"/>
        <w:rPr>
          <w:rFonts w:ascii="Times New Roman" w:hAnsi="Times New Roman" w:cs="Times New Roman"/>
          <w:bCs/>
          <w:sz w:val="24"/>
          <w:szCs w:val="24"/>
        </w:rPr>
      </w:pPr>
      <w:r w:rsidRPr="002A1BBA">
        <w:rPr>
          <w:rFonts w:ascii="Times New Roman" w:hAnsi="Times New Roman" w:cs="Times New Roman"/>
          <w:b/>
          <w:bCs/>
          <w:sz w:val="24"/>
          <w:szCs w:val="24"/>
        </w:rPr>
        <w:t>Cheating</w:t>
      </w:r>
      <w:r w:rsidRPr="002A1BBA">
        <w:rPr>
          <w:rFonts w:ascii="Times New Roman" w:hAnsi="Times New Roman" w:cs="Times New Roman"/>
          <w:bCs/>
          <w:sz w:val="24"/>
          <w:szCs w:val="24"/>
        </w:rPr>
        <w:t>: Copying from another student’s test paper, laboratory report,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w:t>
      </w:r>
    </w:p>
    <w:p w14:paraId="7280A0DF" w14:textId="77777777" w:rsidR="002A1BBA" w:rsidRPr="002A1BBA" w:rsidRDefault="002A1BBA" w:rsidP="002A1BBA">
      <w:pPr>
        <w:pStyle w:val="NoSpacing"/>
        <w:rPr>
          <w:rFonts w:ascii="Times New Roman" w:hAnsi="Times New Roman" w:cs="Times New Roman"/>
          <w:bCs/>
          <w:sz w:val="24"/>
          <w:szCs w:val="24"/>
        </w:rPr>
      </w:pPr>
      <w:r w:rsidRPr="002A1BBA">
        <w:rPr>
          <w:rFonts w:ascii="Times New Roman" w:hAnsi="Times New Roman" w:cs="Times New Roman"/>
          <w:bCs/>
          <w:sz w:val="24"/>
          <w:szCs w:val="24"/>
        </w:rPr>
        <w:t> </w:t>
      </w:r>
    </w:p>
    <w:p w14:paraId="4BA88080" w14:textId="77777777" w:rsidR="002A1BBA" w:rsidRPr="002A1BBA" w:rsidRDefault="002A1BBA" w:rsidP="002A1BBA">
      <w:pPr>
        <w:pStyle w:val="NoSpacing"/>
        <w:rPr>
          <w:rFonts w:ascii="Times New Roman" w:hAnsi="Times New Roman" w:cs="Times New Roman"/>
          <w:bCs/>
          <w:sz w:val="24"/>
          <w:szCs w:val="24"/>
        </w:rPr>
      </w:pPr>
      <w:r w:rsidRPr="002A1BBA">
        <w:rPr>
          <w:rFonts w:ascii="Times New Roman" w:hAnsi="Times New Roman" w:cs="Times New Roman"/>
          <w:b/>
          <w:bCs/>
          <w:sz w:val="24"/>
          <w:szCs w:val="24"/>
        </w:rPr>
        <w:t>Plagiarism</w:t>
      </w:r>
      <w:r w:rsidRPr="002A1BBA">
        <w:rPr>
          <w:rFonts w:ascii="Times New Roman" w:hAnsi="Times New Roman" w:cs="Times New Roman"/>
          <w:bCs/>
          <w:sz w:val="24"/>
          <w:szCs w:val="24"/>
        </w:rPr>
        <w:t xml:space="preserve">: The appropriation, theft, purchase or obtaining by any means another’s work, and the unacknowledged submission or incorporation of that work as one’s own offered for credit. Appropriation includes the quoting or paraphrasing of another’s work without giving credit therefore.  </w:t>
      </w:r>
      <w:r w:rsidRPr="002A1BBA">
        <w:rPr>
          <w:rFonts w:ascii="Times New Roman" w:hAnsi="Times New Roman" w:cs="Times New Roman"/>
          <w:bCs/>
          <w:i/>
          <w:iCs/>
          <w:sz w:val="24"/>
          <w:szCs w:val="24"/>
        </w:rPr>
        <w:t xml:space="preserve">(If you are using Turnitin </w:t>
      </w:r>
      <w:hyperlink r:id="rId12" w:history="1">
        <w:r w:rsidRPr="002A1BBA">
          <w:rPr>
            <w:rStyle w:val="Hyperlink"/>
            <w:rFonts w:ascii="Times New Roman" w:hAnsi="Times New Roman" w:cs="Times New Roman"/>
            <w:bCs/>
            <w:i/>
            <w:iCs/>
            <w:sz w:val="24"/>
            <w:szCs w:val="24"/>
          </w:rPr>
          <w:t>www.turnitin.com</w:t>
        </w:r>
      </w:hyperlink>
      <w:r w:rsidRPr="002A1BBA">
        <w:rPr>
          <w:rFonts w:ascii="Times New Roman" w:hAnsi="Times New Roman" w:cs="Times New Roman"/>
          <w:bCs/>
          <w:i/>
          <w:iCs/>
          <w:sz w:val="24"/>
          <w:szCs w:val="24"/>
        </w:rPr>
        <w:t>, place information about your course ID and password or LearningStudio dropbox reporting.  If you only want to use Turnitin as a spot check, please indicate in your syllabus that you may use Turnitin for plagiarism detection.)</w:t>
      </w:r>
    </w:p>
    <w:p w14:paraId="1A568126" w14:textId="77777777" w:rsidR="002A1BBA" w:rsidRPr="002A1BBA" w:rsidRDefault="002A1BBA" w:rsidP="002A1BBA">
      <w:pPr>
        <w:pStyle w:val="NoSpacing"/>
        <w:rPr>
          <w:rFonts w:ascii="Times New Roman" w:hAnsi="Times New Roman" w:cs="Times New Roman"/>
          <w:b/>
          <w:bCs/>
          <w:sz w:val="24"/>
          <w:szCs w:val="24"/>
        </w:rPr>
      </w:pPr>
      <w:r w:rsidRPr="002A1BBA">
        <w:rPr>
          <w:rFonts w:ascii="Times New Roman" w:hAnsi="Times New Roman" w:cs="Times New Roman"/>
          <w:b/>
          <w:bCs/>
          <w:sz w:val="24"/>
          <w:szCs w:val="24"/>
        </w:rPr>
        <w:t> </w:t>
      </w:r>
    </w:p>
    <w:p w14:paraId="51DC707D" w14:textId="14D9D84F" w:rsidR="00C814E2" w:rsidRPr="00DF7A2E" w:rsidRDefault="002A1BBA" w:rsidP="002A1BBA">
      <w:pPr>
        <w:pStyle w:val="NoSpacing"/>
        <w:rPr>
          <w:rFonts w:ascii="Times New Roman" w:hAnsi="Times New Roman" w:cs="Times New Roman"/>
          <w:bCs/>
          <w:sz w:val="24"/>
          <w:szCs w:val="24"/>
        </w:rPr>
      </w:pPr>
      <w:r w:rsidRPr="00DF7A2E">
        <w:rPr>
          <w:rFonts w:ascii="Times New Roman" w:hAnsi="Times New Roman" w:cs="Times New Roman"/>
          <w:b/>
          <w:bCs/>
          <w:sz w:val="24"/>
          <w:szCs w:val="24"/>
        </w:rPr>
        <w:t>Collusion</w:t>
      </w:r>
      <w:r w:rsidRPr="00DF7A2E">
        <w:rPr>
          <w:rFonts w:ascii="Times New Roman" w:hAnsi="Times New Roman" w:cs="Times New Roman"/>
          <w:bCs/>
          <w:sz w:val="24"/>
          <w:szCs w:val="24"/>
        </w:rPr>
        <w:t>: The unauthorized collaboration with another in preparing work offered for credit.</w:t>
      </w:r>
      <w:r w:rsidRPr="00DF7A2E">
        <w:rPr>
          <w:rFonts w:ascii="Times New Roman" w:hAnsi="Times New Roman" w:cs="Times New Roman"/>
          <w:bCs/>
          <w:sz w:val="24"/>
          <w:szCs w:val="24"/>
        </w:rPr>
        <w:br/>
      </w:r>
    </w:p>
    <w:p w14:paraId="6BA207BB" w14:textId="2664073D" w:rsidR="000C405C" w:rsidRPr="00803947" w:rsidRDefault="00803947">
      <w:pPr>
        <w:contextualSpacing/>
        <w:rPr>
          <w:rFonts w:ascii="Times New Roman" w:hAnsi="Times New Roman" w:cs="Times New Roman"/>
          <w:b/>
          <w:bCs/>
          <w:smallCaps/>
        </w:rPr>
      </w:pPr>
      <w:r w:rsidRPr="00803947">
        <w:rPr>
          <w:rFonts w:ascii="Times New Roman" w:hAnsi="Times New Roman" w:cs="Times New Roman"/>
          <w:b/>
          <w:bCs/>
          <w:smallCaps/>
        </w:rPr>
        <w:t>Course Policies</w:t>
      </w:r>
    </w:p>
    <w:p w14:paraId="1658C609" w14:textId="77777777" w:rsidR="00803947" w:rsidRPr="00C814E2" w:rsidRDefault="00803947" w:rsidP="00803947">
      <w:pPr>
        <w:rPr>
          <w:rFonts w:ascii="Times New Roman" w:hAnsi="Times New Roman" w:cs="Times New Roman"/>
          <w:smallCaps/>
          <w:color w:val="0000FF"/>
        </w:rPr>
      </w:pPr>
      <w:r w:rsidRPr="00C814E2">
        <w:rPr>
          <w:rFonts w:ascii="Times New Roman" w:hAnsi="Times New Roman" w:cs="Times New Roman"/>
          <w:smallCaps/>
          <w:color w:val="0000FF"/>
        </w:rPr>
        <w:t>Attendance and Participation:</w:t>
      </w:r>
    </w:p>
    <w:p w14:paraId="66B1F7BF" w14:textId="4BA72C28" w:rsidR="00803947" w:rsidRPr="00803947" w:rsidRDefault="00803947" w:rsidP="00803947">
      <w:pPr>
        <w:rPr>
          <w:rFonts w:ascii="Times New Roman" w:hAnsi="Times New Roman" w:cs="Times New Roman"/>
        </w:rPr>
      </w:pPr>
      <w:r w:rsidRPr="00803947">
        <w:rPr>
          <w:rFonts w:ascii="Times New Roman" w:hAnsi="Times New Roman" w:cs="Times New Roman"/>
        </w:rPr>
        <w:t xml:space="preserve">Attendance in this class is mandatory.  You are allowed </w:t>
      </w:r>
      <w:r w:rsidRPr="00803947">
        <w:rPr>
          <w:rFonts w:ascii="Times New Roman" w:hAnsi="Times New Roman" w:cs="Times New Roman"/>
          <w:b/>
        </w:rPr>
        <w:t>2</w:t>
      </w:r>
      <w:r w:rsidRPr="00803947">
        <w:rPr>
          <w:rFonts w:ascii="Times New Roman" w:hAnsi="Times New Roman" w:cs="Times New Roman"/>
        </w:rPr>
        <w:t xml:space="preserve"> “free”</w:t>
      </w:r>
      <w:r w:rsidRPr="00803947">
        <w:rPr>
          <w:rFonts w:ascii="Times New Roman" w:hAnsi="Times New Roman" w:cs="Times New Roman"/>
          <w:b/>
        </w:rPr>
        <w:t xml:space="preserve"> </w:t>
      </w:r>
      <w:r w:rsidRPr="00803947">
        <w:rPr>
          <w:rFonts w:ascii="Times New Roman" w:hAnsi="Times New Roman" w:cs="Times New Roman"/>
        </w:rPr>
        <w:t>unexcused absences.  Although I would suggest saving them for times when you are too sick to attend class, you may use them howe</w:t>
      </w:r>
      <w:r w:rsidR="00B74DDD">
        <w:rPr>
          <w:rFonts w:ascii="Times New Roman" w:hAnsi="Times New Roman" w:cs="Times New Roman"/>
        </w:rPr>
        <w:t xml:space="preserve">ver you would like.  Official </w:t>
      </w:r>
      <w:r w:rsidRPr="00803947">
        <w:rPr>
          <w:rFonts w:ascii="Times New Roman" w:hAnsi="Times New Roman" w:cs="Times New Roman"/>
        </w:rPr>
        <w:t>university absences do not count against you.</w:t>
      </w:r>
    </w:p>
    <w:p w14:paraId="547A483B" w14:textId="77777777" w:rsidR="00803947" w:rsidRPr="00803947" w:rsidRDefault="00803947" w:rsidP="00803947">
      <w:pPr>
        <w:rPr>
          <w:rFonts w:ascii="Times New Roman" w:hAnsi="Times New Roman" w:cs="Times New Roman"/>
        </w:rPr>
      </w:pPr>
    </w:p>
    <w:p w14:paraId="7231E436" w14:textId="3532C261" w:rsidR="00803947" w:rsidRPr="00803947" w:rsidRDefault="00803947" w:rsidP="00803947">
      <w:pPr>
        <w:rPr>
          <w:rFonts w:ascii="Times New Roman" w:hAnsi="Times New Roman" w:cs="Times New Roman"/>
        </w:rPr>
      </w:pPr>
      <w:r w:rsidRPr="00803947">
        <w:rPr>
          <w:rFonts w:ascii="Times New Roman" w:hAnsi="Times New Roman" w:cs="Times New Roman"/>
        </w:rPr>
        <w:t xml:space="preserve">Beyond your 2 “freebies,” every two unexcused absences beyond that will result in a </w:t>
      </w:r>
      <w:r w:rsidRPr="00803947">
        <w:rPr>
          <w:rFonts w:ascii="Times New Roman" w:hAnsi="Times New Roman" w:cs="Times New Roman"/>
          <w:b/>
          <w:i/>
        </w:rPr>
        <w:t>deduction of 1 letter grade</w:t>
      </w:r>
      <w:r w:rsidR="00B74DDD">
        <w:rPr>
          <w:rFonts w:ascii="Times New Roman" w:hAnsi="Times New Roman" w:cs="Times New Roman"/>
          <w:b/>
          <w:i/>
        </w:rPr>
        <w:t xml:space="preserve"> </w:t>
      </w:r>
      <w:r w:rsidR="00B74DDD">
        <w:rPr>
          <w:rFonts w:ascii="Times New Roman" w:hAnsi="Times New Roman" w:cs="Times New Roman"/>
        </w:rPr>
        <w:t>(again, not counting official university absences)</w:t>
      </w:r>
      <w:r w:rsidRPr="00803947">
        <w:rPr>
          <w:rFonts w:ascii="Times New Roman" w:hAnsi="Times New Roman" w:cs="Times New Roman"/>
        </w:rPr>
        <w:t xml:space="preserve">.  After 4 unexcused absences, your grade would drop from an “A” to a “B.”  After 6, from a “B” to a “C.”  </w:t>
      </w:r>
      <w:r w:rsidR="005C6C01">
        <w:rPr>
          <w:rFonts w:ascii="Times New Roman" w:hAnsi="Times New Roman" w:cs="Times New Roman"/>
        </w:rPr>
        <w:t xml:space="preserve">In genuine, major emergencies please discuss your situation with me and I will make special arrangements for you (i.e., medical emergencies). </w:t>
      </w:r>
      <w:r w:rsidRPr="00803947">
        <w:rPr>
          <w:rFonts w:ascii="Times New Roman" w:hAnsi="Times New Roman" w:cs="Times New Roman"/>
        </w:rPr>
        <w:t xml:space="preserve">Accumulating more than 6 unexcused absences during the semester will result in </w:t>
      </w:r>
      <w:r w:rsidR="0050401D">
        <w:rPr>
          <w:rFonts w:ascii="Times New Roman" w:hAnsi="Times New Roman" w:cs="Times New Roman"/>
        </w:rPr>
        <w:t xml:space="preserve">likely </w:t>
      </w:r>
      <w:r w:rsidRPr="00803947">
        <w:rPr>
          <w:rFonts w:ascii="Times New Roman" w:hAnsi="Times New Roman" w:cs="Times New Roman"/>
        </w:rPr>
        <w:t>failure of the course.  Please see the following guidelines:</w:t>
      </w:r>
    </w:p>
    <w:p w14:paraId="7F0CD137" w14:textId="77777777" w:rsidR="00803947" w:rsidRPr="00803947" w:rsidRDefault="00803947" w:rsidP="00803947">
      <w:pPr>
        <w:rPr>
          <w:rFonts w:ascii="Times New Roman" w:hAnsi="Times New Roman" w:cs="Times New Roman"/>
        </w:rPr>
      </w:pPr>
    </w:p>
    <w:p w14:paraId="29C336E0" w14:textId="77777777" w:rsidR="00803947" w:rsidRPr="00803947" w:rsidRDefault="00803947" w:rsidP="00803947">
      <w:pPr>
        <w:rPr>
          <w:rFonts w:ascii="Times New Roman" w:hAnsi="Times New Roman" w:cs="Times New Roman"/>
        </w:rPr>
      </w:pPr>
      <w:r w:rsidRPr="00803947">
        <w:rPr>
          <w:rFonts w:ascii="Times New Roman" w:hAnsi="Times New Roman" w:cs="Times New Roman"/>
        </w:rPr>
        <w:t>@ 4 absences – Highest final grade possible is “B”</w:t>
      </w:r>
    </w:p>
    <w:p w14:paraId="411CE7A5" w14:textId="77777777" w:rsidR="00803947" w:rsidRPr="00803947" w:rsidRDefault="00803947" w:rsidP="00803947">
      <w:pPr>
        <w:rPr>
          <w:rFonts w:ascii="Times New Roman" w:hAnsi="Times New Roman" w:cs="Times New Roman"/>
        </w:rPr>
      </w:pPr>
      <w:r w:rsidRPr="00803947">
        <w:rPr>
          <w:rFonts w:ascii="Times New Roman" w:hAnsi="Times New Roman" w:cs="Times New Roman"/>
        </w:rPr>
        <w:t>@ 6 absences – Highest final grade possible is “C”</w:t>
      </w:r>
    </w:p>
    <w:p w14:paraId="0CEF8E98" w14:textId="0114DF8C" w:rsidR="00803947" w:rsidRPr="00803947" w:rsidRDefault="00803947" w:rsidP="00803947">
      <w:pPr>
        <w:rPr>
          <w:rFonts w:ascii="Times New Roman" w:hAnsi="Times New Roman" w:cs="Times New Roman"/>
        </w:rPr>
      </w:pPr>
      <w:r w:rsidRPr="00803947">
        <w:rPr>
          <w:rFonts w:ascii="Times New Roman" w:hAnsi="Times New Roman" w:cs="Times New Roman"/>
        </w:rPr>
        <w:t xml:space="preserve">@ 8 absences – </w:t>
      </w:r>
      <w:r w:rsidR="0050401D">
        <w:rPr>
          <w:rFonts w:ascii="Times New Roman" w:hAnsi="Times New Roman" w:cs="Times New Roman"/>
        </w:rPr>
        <w:t xml:space="preserve">Likely failure of </w:t>
      </w:r>
      <w:r w:rsidRPr="00803947">
        <w:rPr>
          <w:rFonts w:ascii="Times New Roman" w:hAnsi="Times New Roman" w:cs="Times New Roman"/>
        </w:rPr>
        <w:t>course</w:t>
      </w:r>
    </w:p>
    <w:p w14:paraId="5D3E150A" w14:textId="77777777" w:rsidR="00803947" w:rsidRPr="00803947" w:rsidRDefault="00803947" w:rsidP="00803947">
      <w:pPr>
        <w:rPr>
          <w:rFonts w:ascii="Times New Roman" w:hAnsi="Times New Roman" w:cs="Times New Roman"/>
        </w:rPr>
      </w:pPr>
    </w:p>
    <w:p w14:paraId="7F6ECAD5" w14:textId="77777777" w:rsidR="00803947" w:rsidRPr="00C814E2" w:rsidRDefault="00803947" w:rsidP="00803947">
      <w:pPr>
        <w:rPr>
          <w:rFonts w:ascii="Times New Roman" w:hAnsi="Times New Roman" w:cs="Times New Roman"/>
          <w:bCs/>
          <w:smallCaps/>
          <w:color w:val="0000FF"/>
        </w:rPr>
      </w:pPr>
      <w:r w:rsidRPr="00C814E2">
        <w:rPr>
          <w:rFonts w:ascii="Times New Roman" w:hAnsi="Times New Roman" w:cs="Times New Roman"/>
          <w:bCs/>
          <w:smallCaps/>
          <w:color w:val="0000FF"/>
        </w:rPr>
        <w:t>Tardies:</w:t>
      </w:r>
      <w:r w:rsidRPr="00C814E2">
        <w:rPr>
          <w:rFonts w:ascii="Times New Roman" w:hAnsi="Times New Roman" w:cs="Times New Roman"/>
          <w:smallCaps/>
          <w:color w:val="0000FF"/>
        </w:rPr>
        <w:t xml:space="preserve"> </w:t>
      </w:r>
      <w:r w:rsidRPr="00C814E2">
        <w:rPr>
          <w:rFonts w:ascii="Times New Roman" w:hAnsi="Times New Roman" w:cs="Times New Roman"/>
          <w:bCs/>
          <w:smallCaps/>
          <w:color w:val="0000FF"/>
        </w:rPr>
        <w:t xml:space="preserve"> </w:t>
      </w:r>
    </w:p>
    <w:p w14:paraId="5868596B" w14:textId="5A0BB3F0" w:rsidR="00803947" w:rsidRPr="00803947" w:rsidRDefault="00803947" w:rsidP="00803947">
      <w:pPr>
        <w:rPr>
          <w:rFonts w:ascii="Times New Roman" w:hAnsi="Times New Roman" w:cs="Times New Roman"/>
          <w:bCs/>
          <w:color w:val="0000FF"/>
        </w:rPr>
      </w:pPr>
      <w:r w:rsidRPr="00803947">
        <w:rPr>
          <w:rFonts w:ascii="Times New Roman" w:hAnsi="Times New Roman" w:cs="Times New Roman"/>
          <w:bCs/>
        </w:rPr>
        <w:t xml:space="preserve">This class begins promptly at </w:t>
      </w:r>
      <w:r w:rsidR="0033714B">
        <w:rPr>
          <w:rFonts w:ascii="Times New Roman" w:hAnsi="Times New Roman" w:cs="Times New Roman"/>
          <w:bCs/>
        </w:rPr>
        <w:t>the scheduled time</w:t>
      </w:r>
      <w:r w:rsidRPr="00803947">
        <w:rPr>
          <w:rFonts w:ascii="Times New Roman" w:hAnsi="Times New Roman" w:cs="Times New Roman"/>
          <w:bCs/>
        </w:rPr>
        <w:t xml:space="preserve">.  You will be counted tardy for coming in </w:t>
      </w:r>
      <w:r w:rsidR="0033714B">
        <w:rPr>
          <w:rFonts w:ascii="Times New Roman" w:hAnsi="Times New Roman" w:cs="Times New Roman"/>
          <w:bCs/>
        </w:rPr>
        <w:t>late, and t</w:t>
      </w:r>
      <w:r w:rsidRPr="00803947">
        <w:rPr>
          <w:rFonts w:ascii="Times New Roman" w:hAnsi="Times New Roman" w:cs="Times New Roman"/>
          <w:bCs/>
        </w:rPr>
        <w:t>hree tardies will resul</w:t>
      </w:r>
      <w:r w:rsidR="0033714B">
        <w:rPr>
          <w:rFonts w:ascii="Times New Roman" w:hAnsi="Times New Roman" w:cs="Times New Roman"/>
          <w:bCs/>
        </w:rPr>
        <w:t>t in an unexcused absence.  The work you miss</w:t>
      </w:r>
      <w:r w:rsidRPr="00803947">
        <w:rPr>
          <w:rFonts w:ascii="Times New Roman" w:hAnsi="Times New Roman" w:cs="Times New Roman"/>
          <w:bCs/>
        </w:rPr>
        <w:t xml:space="preserve"> cannot be made up</w:t>
      </w:r>
      <w:r w:rsidR="0033714B">
        <w:rPr>
          <w:rFonts w:ascii="Times New Roman" w:hAnsi="Times New Roman" w:cs="Times New Roman"/>
          <w:bCs/>
        </w:rPr>
        <w:t xml:space="preserve"> unless it is part of an official university absence.</w:t>
      </w:r>
    </w:p>
    <w:p w14:paraId="363B4A71" w14:textId="77777777" w:rsidR="00803947" w:rsidRPr="00C814E2" w:rsidRDefault="00803947" w:rsidP="00803947">
      <w:pPr>
        <w:rPr>
          <w:rFonts w:ascii="Times New Roman" w:hAnsi="Times New Roman" w:cs="Times New Roman"/>
          <w:bCs/>
          <w:color w:val="0000FF"/>
        </w:rPr>
      </w:pPr>
    </w:p>
    <w:p w14:paraId="1BA3B276" w14:textId="77777777" w:rsidR="00803947" w:rsidRPr="00C814E2" w:rsidRDefault="00803947" w:rsidP="00803947">
      <w:pPr>
        <w:rPr>
          <w:rFonts w:ascii="Times New Roman" w:hAnsi="Times New Roman" w:cs="Times New Roman"/>
          <w:bCs/>
          <w:color w:val="0000FF"/>
        </w:rPr>
      </w:pPr>
      <w:r w:rsidRPr="00C814E2">
        <w:rPr>
          <w:rFonts w:ascii="Times New Roman" w:hAnsi="Times New Roman" w:cs="Times New Roman"/>
          <w:bCs/>
          <w:smallCaps/>
          <w:color w:val="0000FF"/>
        </w:rPr>
        <w:t>Late Work:</w:t>
      </w:r>
      <w:r w:rsidRPr="00C814E2">
        <w:rPr>
          <w:rFonts w:ascii="Times New Roman" w:hAnsi="Times New Roman" w:cs="Times New Roman"/>
          <w:smallCaps/>
          <w:color w:val="0000FF"/>
        </w:rPr>
        <w:t xml:space="preserve"> </w:t>
      </w:r>
      <w:r w:rsidRPr="00C814E2">
        <w:rPr>
          <w:rFonts w:ascii="Times New Roman" w:hAnsi="Times New Roman" w:cs="Times New Roman"/>
          <w:bCs/>
          <w:color w:val="0000FF"/>
        </w:rPr>
        <w:t xml:space="preserve">  </w:t>
      </w:r>
    </w:p>
    <w:p w14:paraId="7202116F" w14:textId="71727576" w:rsidR="00803947" w:rsidRPr="00803947" w:rsidRDefault="00803947" w:rsidP="00803947">
      <w:pPr>
        <w:rPr>
          <w:rFonts w:ascii="Times New Roman" w:hAnsi="Times New Roman" w:cs="Times New Roman"/>
          <w:color w:val="0000FF"/>
        </w:rPr>
      </w:pPr>
      <w:r w:rsidRPr="00803947">
        <w:rPr>
          <w:rFonts w:ascii="Times New Roman" w:hAnsi="Times New Roman" w:cs="Times New Roman"/>
          <w:bCs/>
        </w:rPr>
        <w:t xml:space="preserve">Work is due </w:t>
      </w:r>
      <w:r w:rsidR="00883C8E">
        <w:rPr>
          <w:rFonts w:ascii="Times New Roman" w:hAnsi="Times New Roman" w:cs="Times New Roman"/>
          <w:bCs/>
        </w:rPr>
        <w:t>by class</w:t>
      </w:r>
      <w:r w:rsidRPr="00803947">
        <w:rPr>
          <w:rFonts w:ascii="Times New Roman" w:hAnsi="Times New Roman" w:cs="Times New Roman"/>
          <w:bCs/>
        </w:rPr>
        <w:t xml:space="preserve"> time </w:t>
      </w:r>
      <w:r w:rsidR="00883C8E">
        <w:rPr>
          <w:rFonts w:ascii="Times New Roman" w:hAnsi="Times New Roman" w:cs="Times New Roman"/>
          <w:bCs/>
        </w:rPr>
        <w:t xml:space="preserve">on the date </w:t>
      </w:r>
      <w:r w:rsidRPr="00803947">
        <w:rPr>
          <w:rFonts w:ascii="Times New Roman" w:hAnsi="Times New Roman" w:cs="Times New Roman"/>
          <w:bCs/>
        </w:rPr>
        <w:t>noted on the schedule</w:t>
      </w:r>
      <w:r w:rsidR="00883C8E">
        <w:rPr>
          <w:rFonts w:ascii="Times New Roman" w:hAnsi="Times New Roman" w:cs="Times New Roman"/>
          <w:bCs/>
        </w:rPr>
        <w:t xml:space="preserve"> (unless otherwise indicated)</w:t>
      </w:r>
      <w:r w:rsidRPr="00803947">
        <w:rPr>
          <w:rFonts w:ascii="Times New Roman" w:hAnsi="Times New Roman" w:cs="Times New Roman"/>
          <w:bCs/>
        </w:rPr>
        <w:t xml:space="preserve"> and will be considered late thereafter.  </w:t>
      </w:r>
      <w:r w:rsidRPr="00803947">
        <w:rPr>
          <w:rFonts w:ascii="Times New Roman" w:hAnsi="Times New Roman" w:cs="Times New Roman"/>
        </w:rPr>
        <w:t xml:space="preserve">Submitting assignments electronically during classtime is not acceptable.  If there is ever a reason that you know you will not be able to turn an assignment in on time, you </w:t>
      </w:r>
      <w:r w:rsidRPr="00803947">
        <w:rPr>
          <w:rFonts w:ascii="Times New Roman" w:hAnsi="Times New Roman" w:cs="Times New Roman"/>
          <w:b/>
          <w:i/>
        </w:rPr>
        <w:t>should always</w:t>
      </w:r>
      <w:r w:rsidRPr="00803947">
        <w:rPr>
          <w:rFonts w:ascii="Times New Roman" w:hAnsi="Times New Roman" w:cs="Times New Roman"/>
        </w:rPr>
        <w:t xml:space="preserve"> talk to me about it in advance.</w:t>
      </w:r>
    </w:p>
    <w:p w14:paraId="5463D4D8" w14:textId="77777777" w:rsidR="00803947" w:rsidRPr="00803947" w:rsidRDefault="00803947" w:rsidP="00803947">
      <w:pPr>
        <w:rPr>
          <w:rFonts w:ascii="Times New Roman" w:hAnsi="Times New Roman" w:cs="Times New Roman"/>
          <w:color w:val="000000"/>
        </w:rPr>
      </w:pPr>
    </w:p>
    <w:p w14:paraId="14E956AF" w14:textId="20419329" w:rsidR="00803947" w:rsidRPr="00C814E2" w:rsidRDefault="00803947" w:rsidP="00803947">
      <w:pPr>
        <w:rPr>
          <w:rFonts w:ascii="Times New Roman" w:hAnsi="Times New Roman" w:cs="Times New Roman"/>
          <w:color w:val="0000FF"/>
        </w:rPr>
      </w:pPr>
      <w:r w:rsidRPr="00C814E2">
        <w:rPr>
          <w:rFonts w:ascii="Times New Roman" w:hAnsi="Times New Roman" w:cs="Times New Roman"/>
          <w:bCs/>
          <w:smallCaps/>
          <w:color w:val="0000FF"/>
        </w:rPr>
        <w:t>Office Hours</w:t>
      </w:r>
    </w:p>
    <w:p w14:paraId="56AF46D9" w14:textId="77777777" w:rsidR="00803947" w:rsidRPr="00803947" w:rsidRDefault="00803947" w:rsidP="00803947">
      <w:pPr>
        <w:rPr>
          <w:rFonts w:ascii="Times New Roman" w:hAnsi="Times New Roman" w:cs="Times New Roman"/>
          <w:color w:val="0000FF"/>
        </w:rPr>
      </w:pPr>
      <w:r w:rsidRPr="00803947">
        <w:rPr>
          <w:rFonts w:ascii="Times New Roman" w:hAnsi="Times New Roman" w:cs="Times New Roman"/>
          <w:color w:val="000000"/>
        </w:rPr>
        <w:t>During the office hours posted above, I will be in my office and available to talk with you about any questions, comments, or concerns you have about the course.  Please stop by and see me during these hours—that time is yours. If the hours don’t work for you, come make an appointment.</w:t>
      </w:r>
    </w:p>
    <w:p w14:paraId="1AE0CD36" w14:textId="77777777" w:rsidR="00803947" w:rsidRPr="00803947" w:rsidRDefault="00803947" w:rsidP="00803947">
      <w:pPr>
        <w:rPr>
          <w:rFonts w:ascii="Times New Roman" w:hAnsi="Times New Roman" w:cs="Times New Roman"/>
          <w:color w:val="000000"/>
        </w:rPr>
      </w:pPr>
    </w:p>
    <w:p w14:paraId="3D2D5254" w14:textId="1E7AA68A" w:rsidR="00803947" w:rsidRPr="00C814E2" w:rsidRDefault="00021F8D" w:rsidP="00803947">
      <w:pPr>
        <w:rPr>
          <w:rFonts w:ascii="Times New Roman" w:hAnsi="Times New Roman" w:cs="Times New Roman"/>
          <w:b/>
          <w:color w:val="0000FF"/>
        </w:rPr>
      </w:pPr>
      <w:r>
        <w:rPr>
          <w:rFonts w:ascii="Times New Roman" w:hAnsi="Times New Roman" w:cs="Times New Roman"/>
          <w:bCs/>
          <w:smallCaps/>
          <w:color w:val="0000FF"/>
        </w:rPr>
        <w:t xml:space="preserve">Pearson </w:t>
      </w:r>
      <w:r w:rsidR="00803947" w:rsidRPr="00C814E2">
        <w:rPr>
          <w:rFonts w:ascii="Times New Roman" w:hAnsi="Times New Roman" w:cs="Times New Roman"/>
          <w:bCs/>
          <w:smallCaps/>
          <w:color w:val="0000FF"/>
        </w:rPr>
        <w:t>e-</w:t>
      </w:r>
      <w:r>
        <w:rPr>
          <w:rFonts w:ascii="Times New Roman" w:hAnsi="Times New Roman" w:cs="Times New Roman"/>
          <w:bCs/>
          <w:smallCaps/>
          <w:color w:val="0000FF"/>
        </w:rPr>
        <w:t>Learning</w:t>
      </w:r>
      <w:r w:rsidR="00803947" w:rsidRPr="00C814E2">
        <w:rPr>
          <w:rFonts w:ascii="Times New Roman" w:hAnsi="Times New Roman" w:cs="Times New Roman"/>
          <w:bCs/>
          <w:smallCaps/>
          <w:color w:val="0000FF"/>
        </w:rPr>
        <w:t>:</w:t>
      </w:r>
      <w:r w:rsidR="00803947" w:rsidRPr="00C814E2">
        <w:rPr>
          <w:rFonts w:ascii="Times New Roman" w:hAnsi="Times New Roman" w:cs="Times New Roman"/>
          <w:smallCaps/>
          <w:color w:val="0000FF"/>
        </w:rPr>
        <w:t xml:space="preserve"> </w:t>
      </w:r>
      <w:r w:rsidR="00803947" w:rsidRPr="00C814E2">
        <w:rPr>
          <w:rFonts w:ascii="Times New Roman" w:hAnsi="Times New Roman" w:cs="Times New Roman"/>
          <w:b/>
          <w:color w:val="0000FF"/>
        </w:rPr>
        <w:t xml:space="preserve">  </w:t>
      </w:r>
    </w:p>
    <w:p w14:paraId="47BB503B" w14:textId="591224B3" w:rsidR="00DF7A2E" w:rsidRPr="00DF7A2E" w:rsidRDefault="00803947" w:rsidP="00DF7A2E">
      <w:pPr>
        <w:contextualSpacing/>
        <w:rPr>
          <w:rFonts w:ascii="Times New Roman" w:hAnsi="Times New Roman" w:cs="Times New Roman"/>
          <w:color w:val="000000"/>
        </w:rPr>
      </w:pPr>
      <w:r w:rsidRPr="00803947">
        <w:rPr>
          <w:rFonts w:ascii="Times New Roman" w:hAnsi="Times New Roman" w:cs="Times New Roman"/>
          <w:color w:val="000000"/>
        </w:rPr>
        <w:t xml:space="preserve">We have a course website we’ll use for various activities throughout the course and it will be a </w:t>
      </w:r>
      <w:r w:rsidRPr="00803947">
        <w:rPr>
          <w:rFonts w:ascii="Times New Roman" w:hAnsi="Times New Roman" w:cs="Times New Roman"/>
          <w:b/>
          <w:i/>
          <w:color w:val="000000"/>
        </w:rPr>
        <w:t>major</w:t>
      </w:r>
      <w:r w:rsidRPr="00803947">
        <w:rPr>
          <w:rFonts w:ascii="Times New Roman" w:hAnsi="Times New Roman" w:cs="Times New Roman"/>
          <w:color w:val="000000"/>
        </w:rPr>
        <w:t xml:space="preserve"> component of </w:t>
      </w:r>
      <w:r w:rsidR="00AD5D64">
        <w:rPr>
          <w:rFonts w:ascii="Times New Roman" w:hAnsi="Times New Roman" w:cs="Times New Roman"/>
          <w:color w:val="000000"/>
        </w:rPr>
        <w:t>this class.</w:t>
      </w:r>
      <w:r w:rsidRPr="00803947">
        <w:rPr>
          <w:rFonts w:ascii="Times New Roman" w:hAnsi="Times New Roman" w:cs="Times New Roman"/>
          <w:color w:val="000000"/>
        </w:rPr>
        <w:t xml:space="preserve"> You should spend some time during the first week getting comfortable with it.  I am always available to answer whatever questions you have concerning the e-</w:t>
      </w:r>
      <w:r w:rsidR="00021F8D">
        <w:rPr>
          <w:rFonts w:ascii="Times New Roman" w:hAnsi="Times New Roman" w:cs="Times New Roman"/>
          <w:color w:val="000000"/>
        </w:rPr>
        <w:t>Learning</w:t>
      </w:r>
      <w:r w:rsidRPr="00803947">
        <w:rPr>
          <w:rFonts w:ascii="Times New Roman" w:hAnsi="Times New Roman" w:cs="Times New Roman"/>
          <w:color w:val="000000"/>
        </w:rPr>
        <w:t xml:space="preserve"> course tools, but lack of proficiency with the site is never an excuse for not turning in an assignment.</w:t>
      </w:r>
      <w:r w:rsidR="00DF7A2E">
        <w:rPr>
          <w:rFonts w:ascii="Times New Roman" w:hAnsi="Times New Roman" w:cs="Times New Roman"/>
          <w:color w:val="000000"/>
        </w:rPr>
        <w:t xml:space="preserve"> </w:t>
      </w:r>
      <w:r w:rsidR="00DF7A2E">
        <w:rPr>
          <w:rFonts w:ascii="Times New Roman" w:eastAsiaTheme="minorHAnsi" w:hAnsi="Times New Roman" w:cs="Times New Roman"/>
        </w:rPr>
        <w:t>You</w:t>
      </w:r>
      <w:r w:rsidR="00DF7A2E" w:rsidRPr="002A1BBA">
        <w:rPr>
          <w:rFonts w:ascii="Times New Roman" w:eastAsiaTheme="minorHAnsi" w:hAnsi="Times New Roman" w:cs="Times New Roman"/>
        </w:rPr>
        <w:t xml:space="preserve"> </w:t>
      </w:r>
      <w:r w:rsidR="00DF7A2E">
        <w:rPr>
          <w:rFonts w:ascii="Times New Roman" w:eastAsiaTheme="minorHAnsi" w:hAnsi="Times New Roman" w:cs="Times New Roman"/>
        </w:rPr>
        <w:t>can view their grades on LearningStudio’s gradebook throughout the semester. Because LearningStudio makes weighting a fairly cumbersome procedure, I can only guarantee that the weighting is done correctly at certain times of the semester (typically just before mid-term and finals).</w:t>
      </w:r>
    </w:p>
    <w:p w14:paraId="0EB73E1A" w14:textId="77777777" w:rsidR="00803947" w:rsidRDefault="00803947" w:rsidP="00803947">
      <w:pPr>
        <w:contextualSpacing/>
        <w:rPr>
          <w:rFonts w:ascii="Times New Roman" w:hAnsi="Times New Roman" w:cs="Times New Roman"/>
          <w:color w:val="000000"/>
        </w:rPr>
      </w:pPr>
    </w:p>
    <w:p w14:paraId="26D61362" w14:textId="6CA84EAF" w:rsidR="00803947" w:rsidRDefault="00803947" w:rsidP="00803947">
      <w:pPr>
        <w:contextualSpacing/>
        <w:rPr>
          <w:rFonts w:ascii="Times New Roman" w:hAnsi="Times New Roman" w:cs="Times New Roman"/>
          <w:color w:val="000000"/>
        </w:rPr>
      </w:pPr>
      <w:r w:rsidRPr="00803947">
        <w:rPr>
          <w:rFonts w:ascii="Times New Roman" w:hAnsi="Times New Roman" w:cs="Times New Roman"/>
          <w:b/>
          <w:bCs/>
          <w:smallCaps/>
          <w:color w:val="000000"/>
        </w:rPr>
        <w:t>Tentative Course Schedule</w:t>
      </w:r>
      <w:r>
        <w:rPr>
          <w:rFonts w:ascii="Times New Roman" w:hAnsi="Times New Roman" w:cs="Times New Roman"/>
          <w:color w:val="000000"/>
        </w:rPr>
        <w:t xml:space="preserve"> (schedule subject to change):</w:t>
      </w:r>
    </w:p>
    <w:p w14:paraId="407F5D02" w14:textId="77777777" w:rsidR="00803947" w:rsidRDefault="00803947" w:rsidP="00803947">
      <w:pPr>
        <w:contextualSpacing/>
        <w:rPr>
          <w:rFonts w:ascii="Times New Roman" w:hAnsi="Times New Roman" w:cs="Times New Roman"/>
          <w:color w:val="000000"/>
        </w:rPr>
      </w:pPr>
    </w:p>
    <w:p w14:paraId="711FF70E" w14:textId="72BF2C71" w:rsidR="00803947" w:rsidRDefault="004E1ACD" w:rsidP="00803947">
      <w:pPr>
        <w:contextualSpacing/>
        <w:rPr>
          <w:rFonts w:ascii="Times New Roman" w:hAnsi="Times New Roman" w:cs="Times New Roman"/>
          <w:color w:val="000000"/>
          <w:u w:val="single"/>
        </w:rPr>
      </w:pPr>
      <w:r w:rsidRPr="003F70A7">
        <w:rPr>
          <w:rFonts w:ascii="Times New Roman" w:hAnsi="Times New Roman" w:cs="Times New Roman"/>
          <w:color w:val="000000"/>
          <w:u w:val="single"/>
        </w:rPr>
        <w:t>Week 1:</w:t>
      </w:r>
      <w:r w:rsidR="00C94A88">
        <w:rPr>
          <w:rFonts w:ascii="Times New Roman" w:hAnsi="Times New Roman" w:cs="Times New Roman"/>
          <w:color w:val="000000"/>
          <w:u w:val="single"/>
        </w:rPr>
        <w:t xml:space="preserve"> </w:t>
      </w:r>
    </w:p>
    <w:p w14:paraId="2F2D2A5E" w14:textId="75B571FA"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Jan. 15</w:t>
      </w:r>
    </w:p>
    <w:p w14:paraId="74056B4F" w14:textId="77777777" w:rsidR="001D04FB" w:rsidRDefault="001D04FB" w:rsidP="001D04FB">
      <w:pPr>
        <w:contextualSpacing/>
        <w:rPr>
          <w:rFonts w:ascii="Times New Roman" w:hAnsi="Times New Roman" w:cs="Times New Roman"/>
          <w:color w:val="000000"/>
        </w:rPr>
      </w:pPr>
      <w:r>
        <w:rPr>
          <w:rFonts w:ascii="Times New Roman" w:hAnsi="Times New Roman" w:cs="Times New Roman"/>
          <w:color w:val="000000"/>
        </w:rPr>
        <w:t>Course Introductions</w:t>
      </w:r>
    </w:p>
    <w:p w14:paraId="0EF29ED4" w14:textId="77777777" w:rsidR="001D04FB" w:rsidRDefault="001D04FB" w:rsidP="001D04FB">
      <w:pPr>
        <w:contextualSpacing/>
        <w:rPr>
          <w:rFonts w:ascii="Times New Roman" w:hAnsi="Times New Roman" w:cs="Times New Roman"/>
          <w:color w:val="000000"/>
        </w:rPr>
      </w:pPr>
      <w:r>
        <w:rPr>
          <w:rFonts w:ascii="Times New Roman" w:hAnsi="Times New Roman" w:cs="Times New Roman"/>
          <w:color w:val="000000"/>
        </w:rPr>
        <w:t>Setting up e-Learning</w:t>
      </w:r>
    </w:p>
    <w:p w14:paraId="0CC3D880" w14:textId="76E22C8C" w:rsidR="001D04FB" w:rsidRDefault="001D04FB" w:rsidP="001D04FB">
      <w:pPr>
        <w:contextualSpacing/>
        <w:rPr>
          <w:rFonts w:ascii="Times New Roman" w:hAnsi="Times New Roman" w:cs="Times New Roman"/>
          <w:color w:val="000000"/>
        </w:rPr>
      </w:pPr>
      <w:r>
        <w:rPr>
          <w:rFonts w:ascii="Times New Roman" w:hAnsi="Times New Roman" w:cs="Times New Roman"/>
          <w:color w:val="000000"/>
        </w:rPr>
        <w:t>Introduction to Text-based gaming</w:t>
      </w:r>
    </w:p>
    <w:p w14:paraId="7C376407" w14:textId="77777777" w:rsidR="001D04FB" w:rsidRPr="00434E81" w:rsidRDefault="001D04FB" w:rsidP="00803947">
      <w:pPr>
        <w:contextualSpacing/>
        <w:rPr>
          <w:rFonts w:ascii="Times New Roman" w:hAnsi="Times New Roman" w:cs="Times New Roman"/>
          <w:color w:val="000000"/>
        </w:rPr>
      </w:pPr>
    </w:p>
    <w:p w14:paraId="2B18E928" w14:textId="30DB16F7"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Jan. 17</w:t>
      </w:r>
      <w:r w:rsidR="001D04FB">
        <w:rPr>
          <w:rFonts w:ascii="Times New Roman" w:hAnsi="Times New Roman" w:cs="Times New Roman"/>
          <w:color w:val="000000"/>
        </w:rPr>
        <w:t xml:space="preserve"> </w:t>
      </w:r>
    </w:p>
    <w:p w14:paraId="5DD3F3D7" w14:textId="0F7BEA8A" w:rsidR="001D04FB" w:rsidRDefault="001D04FB" w:rsidP="00803947">
      <w:pPr>
        <w:contextualSpacing/>
        <w:rPr>
          <w:rFonts w:ascii="Times New Roman" w:hAnsi="Times New Roman" w:cs="Times New Roman"/>
          <w:color w:val="000000"/>
        </w:rPr>
      </w:pPr>
      <w:r>
        <w:rPr>
          <w:rFonts w:ascii="Times New Roman" w:hAnsi="Times New Roman" w:cs="Times New Roman"/>
          <w:color w:val="000000"/>
        </w:rPr>
        <w:t>Introduction to Rhetorical Analysis</w:t>
      </w:r>
      <w:r w:rsidR="00D90844">
        <w:rPr>
          <w:rFonts w:ascii="Times New Roman" w:hAnsi="Times New Roman" w:cs="Times New Roman"/>
          <w:color w:val="000000"/>
        </w:rPr>
        <w:t xml:space="preserve"> and Project 1</w:t>
      </w:r>
    </w:p>
    <w:p w14:paraId="43082688" w14:textId="2ABAF77D" w:rsidR="000C6A4C" w:rsidRDefault="00FE0A5D" w:rsidP="00803947">
      <w:pPr>
        <w:contextualSpacing/>
        <w:rPr>
          <w:rFonts w:ascii="Times New Roman" w:hAnsi="Times New Roman" w:cs="Times New Roman"/>
          <w:color w:val="000000"/>
        </w:rPr>
      </w:pPr>
      <w:r>
        <w:rPr>
          <w:rFonts w:ascii="Times New Roman" w:hAnsi="Times New Roman" w:cs="Times New Roman"/>
          <w:color w:val="000000"/>
        </w:rPr>
        <w:t>Play writing games in class</w:t>
      </w:r>
    </w:p>
    <w:p w14:paraId="7CBD6877" w14:textId="77777777" w:rsidR="00713086" w:rsidRDefault="00713086" w:rsidP="00803947">
      <w:pPr>
        <w:contextualSpacing/>
        <w:rPr>
          <w:rFonts w:ascii="Times New Roman" w:hAnsi="Times New Roman" w:cs="Times New Roman"/>
          <w:i/>
          <w:color w:val="000000"/>
        </w:rPr>
      </w:pPr>
      <w:r>
        <w:rPr>
          <w:rFonts w:ascii="Times New Roman" w:hAnsi="Times New Roman" w:cs="Times New Roman"/>
          <w:i/>
          <w:color w:val="000000"/>
        </w:rPr>
        <w:t>Read Timmons “Intro to IF”</w:t>
      </w:r>
    </w:p>
    <w:p w14:paraId="6E3A672E" w14:textId="2E09BEBD" w:rsidR="004E1ACD" w:rsidRPr="003C666D" w:rsidRDefault="00713086" w:rsidP="00803947">
      <w:pPr>
        <w:contextualSpacing/>
        <w:rPr>
          <w:rFonts w:ascii="Times New Roman" w:hAnsi="Times New Roman" w:cs="Times New Roman"/>
          <w:i/>
          <w:color w:val="000000"/>
        </w:rPr>
      </w:pPr>
      <w:r>
        <w:rPr>
          <w:rFonts w:ascii="Times New Roman" w:hAnsi="Times New Roman" w:cs="Times New Roman"/>
          <w:i/>
          <w:color w:val="000000"/>
        </w:rPr>
        <w:t>Read Wikipedia’s entry on IF</w:t>
      </w:r>
      <w:r w:rsidR="000C6A4C">
        <w:rPr>
          <w:rFonts w:ascii="Times New Roman" w:hAnsi="Times New Roman" w:cs="Times New Roman"/>
          <w:i/>
          <w:color w:val="000000"/>
        </w:rPr>
        <w:t xml:space="preserve"> </w:t>
      </w:r>
      <w:r w:rsidR="000C6A4C">
        <w:rPr>
          <w:rFonts w:ascii="Times New Roman" w:hAnsi="Times New Roman" w:cs="Times New Roman"/>
          <w:i/>
          <w:color w:val="000000"/>
        </w:rPr>
        <w:br/>
      </w:r>
    </w:p>
    <w:p w14:paraId="67897CCA" w14:textId="34FF6005" w:rsidR="004E1ACD" w:rsidRDefault="004E1ACD" w:rsidP="00803947">
      <w:pPr>
        <w:contextualSpacing/>
        <w:rPr>
          <w:rFonts w:ascii="Times New Roman" w:hAnsi="Times New Roman" w:cs="Times New Roman"/>
          <w:color w:val="000000"/>
          <w:u w:val="single"/>
        </w:rPr>
      </w:pPr>
      <w:r w:rsidRPr="003F70A7">
        <w:rPr>
          <w:rFonts w:ascii="Times New Roman" w:hAnsi="Times New Roman" w:cs="Times New Roman"/>
          <w:color w:val="000000"/>
          <w:u w:val="single"/>
        </w:rPr>
        <w:t>Week 2:</w:t>
      </w:r>
    </w:p>
    <w:p w14:paraId="29F5403C" w14:textId="6F5DD5F3"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Jan. 22</w:t>
      </w:r>
    </w:p>
    <w:p w14:paraId="4497C9FA" w14:textId="0E2C4C85" w:rsidR="00196614" w:rsidRDefault="00196614" w:rsidP="00803947">
      <w:pPr>
        <w:contextualSpacing/>
        <w:rPr>
          <w:rFonts w:ascii="Times New Roman" w:hAnsi="Times New Roman" w:cs="Times New Roman"/>
          <w:color w:val="000000"/>
        </w:rPr>
      </w:pPr>
      <w:r>
        <w:rPr>
          <w:rFonts w:ascii="Times New Roman" w:hAnsi="Times New Roman" w:cs="Times New Roman"/>
          <w:color w:val="000000"/>
        </w:rPr>
        <w:t>Discuss procedural rhetorics</w:t>
      </w:r>
    </w:p>
    <w:p w14:paraId="37BA31D7" w14:textId="4E9EA65C" w:rsidR="001D04FB" w:rsidRDefault="001D04FB" w:rsidP="00803947">
      <w:pPr>
        <w:contextualSpacing/>
        <w:rPr>
          <w:rFonts w:ascii="Times New Roman" w:hAnsi="Times New Roman" w:cs="Times New Roman"/>
          <w:i/>
          <w:color w:val="000000"/>
        </w:rPr>
      </w:pPr>
      <w:r w:rsidRPr="001D04FB">
        <w:rPr>
          <w:rFonts w:ascii="Times New Roman" w:hAnsi="Times New Roman" w:cs="Times New Roman"/>
          <w:i/>
          <w:color w:val="000000"/>
        </w:rPr>
        <w:t>Read Bogost Ch. 1</w:t>
      </w:r>
    </w:p>
    <w:p w14:paraId="6A770A24" w14:textId="7714923D" w:rsidR="0097376A" w:rsidRPr="001D04FB" w:rsidRDefault="0097376A" w:rsidP="00803947">
      <w:pPr>
        <w:contextualSpacing/>
        <w:rPr>
          <w:rFonts w:ascii="Times New Roman" w:hAnsi="Times New Roman" w:cs="Times New Roman"/>
          <w:i/>
          <w:color w:val="000000"/>
        </w:rPr>
      </w:pPr>
      <w:r w:rsidRPr="001D04FB">
        <w:rPr>
          <w:rFonts w:ascii="Times New Roman" w:hAnsi="Times New Roman" w:cs="Times New Roman"/>
          <w:i/>
          <w:color w:val="000000"/>
        </w:rPr>
        <w:t xml:space="preserve">Play </w:t>
      </w:r>
      <w:r w:rsidRPr="0097376A">
        <w:rPr>
          <w:rFonts w:ascii="Times New Roman" w:hAnsi="Times New Roman" w:cs="Times New Roman"/>
          <w:color w:val="000000"/>
        </w:rPr>
        <w:t>Zork</w:t>
      </w:r>
      <w:r>
        <w:rPr>
          <w:rFonts w:ascii="Times New Roman" w:hAnsi="Times New Roman" w:cs="Times New Roman"/>
          <w:i/>
          <w:color w:val="000000"/>
        </w:rPr>
        <w:t xml:space="preserve"> (explore</w:t>
      </w:r>
      <w:r w:rsidR="00231110">
        <w:rPr>
          <w:rFonts w:ascii="Times New Roman" w:hAnsi="Times New Roman" w:cs="Times New Roman"/>
          <w:i/>
          <w:color w:val="000000"/>
        </w:rPr>
        <w:t>, kill troll</w:t>
      </w:r>
      <w:r>
        <w:rPr>
          <w:rFonts w:ascii="Times New Roman" w:hAnsi="Times New Roman" w:cs="Times New Roman"/>
          <w:i/>
          <w:color w:val="000000"/>
        </w:rPr>
        <w:t>)</w:t>
      </w:r>
    </w:p>
    <w:p w14:paraId="10C0C6FE" w14:textId="77777777" w:rsidR="001D04FB" w:rsidRPr="00434E81" w:rsidRDefault="001D04FB" w:rsidP="00803947">
      <w:pPr>
        <w:contextualSpacing/>
        <w:rPr>
          <w:rFonts w:ascii="Times New Roman" w:hAnsi="Times New Roman" w:cs="Times New Roman"/>
          <w:color w:val="000000"/>
        </w:rPr>
      </w:pPr>
    </w:p>
    <w:p w14:paraId="40AE0760" w14:textId="6FB40DC8"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Jan. 24</w:t>
      </w:r>
    </w:p>
    <w:p w14:paraId="4F7C4EBA" w14:textId="77777777" w:rsidR="00196614" w:rsidRDefault="00196614" w:rsidP="00196614">
      <w:pPr>
        <w:contextualSpacing/>
        <w:rPr>
          <w:rFonts w:ascii="Times New Roman" w:hAnsi="Times New Roman" w:cs="Times New Roman"/>
          <w:color w:val="000000"/>
        </w:rPr>
      </w:pPr>
      <w:r>
        <w:rPr>
          <w:rFonts w:ascii="Times New Roman" w:hAnsi="Times New Roman" w:cs="Times New Roman"/>
          <w:color w:val="000000"/>
        </w:rPr>
        <w:t xml:space="preserve">Practice Analysis on Games for class </w:t>
      </w:r>
    </w:p>
    <w:p w14:paraId="51464B3A" w14:textId="5C08B94C" w:rsidR="001D04FB" w:rsidRDefault="001D04FB" w:rsidP="001D04FB">
      <w:pPr>
        <w:contextualSpacing/>
        <w:rPr>
          <w:rFonts w:ascii="Times New Roman" w:hAnsi="Times New Roman" w:cs="Times New Roman"/>
          <w:i/>
          <w:color w:val="000000"/>
        </w:rPr>
      </w:pPr>
      <w:r w:rsidRPr="001D04FB">
        <w:rPr>
          <w:rFonts w:ascii="Times New Roman" w:hAnsi="Times New Roman" w:cs="Times New Roman"/>
          <w:i/>
          <w:color w:val="000000"/>
        </w:rPr>
        <w:t xml:space="preserve">Play </w:t>
      </w:r>
      <w:r w:rsidRPr="0097376A">
        <w:rPr>
          <w:rFonts w:ascii="Times New Roman" w:hAnsi="Times New Roman" w:cs="Times New Roman"/>
          <w:color w:val="000000"/>
        </w:rPr>
        <w:t>Phototopia</w:t>
      </w:r>
      <w:r w:rsidR="0097376A">
        <w:rPr>
          <w:rFonts w:ascii="Times New Roman" w:hAnsi="Times New Roman" w:cs="Times New Roman"/>
          <w:i/>
          <w:color w:val="000000"/>
        </w:rPr>
        <w:t xml:space="preserve"> (finish)</w:t>
      </w:r>
    </w:p>
    <w:p w14:paraId="2E9DDC3E" w14:textId="57DBDE0D" w:rsidR="00FE0A5D" w:rsidRPr="00FE0A5D" w:rsidRDefault="00FE0A5D" w:rsidP="001D04FB">
      <w:pPr>
        <w:contextualSpacing/>
        <w:rPr>
          <w:rFonts w:ascii="Times New Roman" w:hAnsi="Times New Roman" w:cs="Times New Roman"/>
          <w:b/>
          <w:color w:val="000000"/>
        </w:rPr>
      </w:pPr>
      <w:r w:rsidRPr="00FE0A5D">
        <w:rPr>
          <w:rFonts w:ascii="Times New Roman" w:hAnsi="Times New Roman" w:cs="Times New Roman"/>
          <w:b/>
          <w:color w:val="000000"/>
        </w:rPr>
        <w:t xml:space="preserve">Due: </w:t>
      </w:r>
      <w:r w:rsidR="00231110">
        <w:rPr>
          <w:rFonts w:ascii="Times New Roman" w:hAnsi="Times New Roman" w:cs="Times New Roman"/>
          <w:b/>
          <w:color w:val="000000"/>
        </w:rPr>
        <w:t>idea</w:t>
      </w:r>
      <w:r w:rsidRPr="00FE0A5D">
        <w:rPr>
          <w:rFonts w:ascii="Times New Roman" w:hAnsi="Times New Roman" w:cs="Times New Roman"/>
          <w:b/>
          <w:color w:val="000000"/>
        </w:rPr>
        <w:t xml:space="preserve"> for Project 1</w:t>
      </w:r>
    </w:p>
    <w:p w14:paraId="5B7A1C3B" w14:textId="77777777" w:rsidR="003F70A7" w:rsidRDefault="003F70A7" w:rsidP="00803947">
      <w:pPr>
        <w:contextualSpacing/>
        <w:rPr>
          <w:rFonts w:ascii="Times New Roman" w:hAnsi="Times New Roman" w:cs="Times New Roman"/>
          <w:color w:val="000000"/>
        </w:rPr>
      </w:pPr>
    </w:p>
    <w:p w14:paraId="44136D71" w14:textId="7F72AD99" w:rsidR="004E1ACD" w:rsidRDefault="004E1ACD" w:rsidP="00803947">
      <w:pPr>
        <w:contextualSpacing/>
        <w:rPr>
          <w:rFonts w:ascii="Times New Roman" w:hAnsi="Times New Roman" w:cs="Times New Roman"/>
          <w:color w:val="000000"/>
          <w:u w:val="single"/>
        </w:rPr>
      </w:pPr>
      <w:r w:rsidRPr="003F70A7">
        <w:rPr>
          <w:rFonts w:ascii="Times New Roman" w:hAnsi="Times New Roman" w:cs="Times New Roman"/>
          <w:color w:val="000000"/>
          <w:u w:val="single"/>
        </w:rPr>
        <w:t>Week 3:</w:t>
      </w:r>
    </w:p>
    <w:p w14:paraId="6981A0C6" w14:textId="35692F69"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Jan. 29</w:t>
      </w:r>
    </w:p>
    <w:p w14:paraId="1D0DD47C" w14:textId="369D6074" w:rsidR="008A3BE2" w:rsidRDefault="008A3BE2" w:rsidP="00803947">
      <w:pPr>
        <w:contextualSpacing/>
        <w:rPr>
          <w:rFonts w:ascii="Times New Roman" w:hAnsi="Times New Roman" w:cs="Times New Roman"/>
          <w:color w:val="000000"/>
        </w:rPr>
      </w:pPr>
      <w:r>
        <w:rPr>
          <w:rFonts w:ascii="Times New Roman" w:hAnsi="Times New Roman" w:cs="Times New Roman"/>
          <w:color w:val="000000"/>
        </w:rPr>
        <w:t>Discuss purpose and audience in games</w:t>
      </w:r>
    </w:p>
    <w:p w14:paraId="62AEB85F" w14:textId="7F609711" w:rsidR="00196614" w:rsidRDefault="00196614" w:rsidP="00196614">
      <w:pPr>
        <w:contextualSpacing/>
        <w:rPr>
          <w:rFonts w:ascii="Times New Roman" w:hAnsi="Times New Roman" w:cs="Times New Roman"/>
          <w:i/>
          <w:color w:val="000000"/>
        </w:rPr>
      </w:pPr>
      <w:r>
        <w:rPr>
          <w:rFonts w:ascii="Times New Roman" w:hAnsi="Times New Roman" w:cs="Times New Roman"/>
          <w:i/>
          <w:color w:val="000000"/>
        </w:rPr>
        <w:t xml:space="preserve">Read </w:t>
      </w:r>
      <w:r w:rsidR="0097376A">
        <w:rPr>
          <w:rFonts w:ascii="Times New Roman" w:hAnsi="Times New Roman" w:cs="Times New Roman"/>
          <w:i/>
          <w:color w:val="000000"/>
        </w:rPr>
        <w:t xml:space="preserve">Montfort </w:t>
      </w:r>
      <w:r w:rsidR="0097376A" w:rsidRPr="0097376A">
        <w:rPr>
          <w:rFonts w:ascii="Times New Roman" w:hAnsi="Times New Roman" w:cs="Times New Roman"/>
          <w:i/>
          <w:color w:val="000000"/>
        </w:rPr>
        <w:t>“</w:t>
      </w:r>
      <w:r w:rsidR="0097376A">
        <w:rPr>
          <w:rFonts w:ascii="Times New Roman" w:hAnsi="Times New Roman" w:cs="Times New Roman"/>
          <w:i/>
          <w:color w:val="000000"/>
        </w:rPr>
        <w:t>Selections”</w:t>
      </w:r>
    </w:p>
    <w:p w14:paraId="37906C19" w14:textId="739E5C8A" w:rsidR="0097376A" w:rsidRPr="0097376A" w:rsidRDefault="0097376A" w:rsidP="00196614">
      <w:pPr>
        <w:contextualSpacing/>
        <w:rPr>
          <w:rFonts w:ascii="Times New Roman" w:hAnsi="Times New Roman" w:cs="Times New Roman"/>
          <w:color w:val="000000"/>
        </w:rPr>
      </w:pPr>
      <w:r>
        <w:rPr>
          <w:rFonts w:ascii="Times New Roman" w:hAnsi="Times New Roman" w:cs="Times New Roman"/>
          <w:i/>
          <w:color w:val="000000"/>
        </w:rPr>
        <w:t xml:space="preserve">Play </w:t>
      </w:r>
      <w:r w:rsidRPr="0097376A">
        <w:rPr>
          <w:rFonts w:ascii="Times New Roman" w:hAnsi="Times New Roman" w:cs="Times New Roman"/>
          <w:color w:val="000000"/>
        </w:rPr>
        <w:t>Earth and Sky</w:t>
      </w:r>
    </w:p>
    <w:p w14:paraId="33E3B72A" w14:textId="77777777" w:rsidR="00196614" w:rsidRPr="00434E81" w:rsidRDefault="00196614" w:rsidP="00803947">
      <w:pPr>
        <w:contextualSpacing/>
        <w:rPr>
          <w:rFonts w:ascii="Times New Roman" w:hAnsi="Times New Roman" w:cs="Times New Roman"/>
          <w:color w:val="000000"/>
        </w:rPr>
      </w:pPr>
    </w:p>
    <w:p w14:paraId="2D01B428" w14:textId="57528761"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Jan. 31</w:t>
      </w:r>
    </w:p>
    <w:p w14:paraId="4E8A1FF3" w14:textId="346C506F" w:rsidR="008A3BE2" w:rsidRDefault="008A3BE2" w:rsidP="00803947">
      <w:pPr>
        <w:contextualSpacing/>
        <w:rPr>
          <w:rFonts w:ascii="Times New Roman" w:hAnsi="Times New Roman" w:cs="Times New Roman"/>
          <w:color w:val="000000"/>
        </w:rPr>
      </w:pPr>
      <w:r>
        <w:rPr>
          <w:rFonts w:ascii="Times New Roman" w:hAnsi="Times New Roman" w:cs="Times New Roman"/>
          <w:color w:val="000000"/>
        </w:rPr>
        <w:t>Introduce Inform</w:t>
      </w:r>
      <w:r w:rsidR="00D90844">
        <w:rPr>
          <w:rFonts w:ascii="Times New Roman" w:hAnsi="Times New Roman" w:cs="Times New Roman"/>
          <w:color w:val="000000"/>
        </w:rPr>
        <w:t xml:space="preserve"> and Project 2</w:t>
      </w:r>
    </w:p>
    <w:p w14:paraId="1D510BA7" w14:textId="270AD4CA" w:rsidR="0097376A" w:rsidRDefault="0097376A" w:rsidP="00803947">
      <w:pPr>
        <w:contextualSpacing/>
        <w:rPr>
          <w:rFonts w:ascii="Times New Roman" w:hAnsi="Times New Roman" w:cs="Times New Roman"/>
          <w:i/>
          <w:color w:val="000000"/>
        </w:rPr>
      </w:pPr>
      <w:r>
        <w:rPr>
          <w:rFonts w:ascii="Times New Roman" w:hAnsi="Times New Roman" w:cs="Times New Roman"/>
          <w:i/>
          <w:color w:val="000000"/>
        </w:rPr>
        <w:t xml:space="preserve">Read </w:t>
      </w:r>
      <w:r w:rsidRPr="0097376A">
        <w:rPr>
          <w:rFonts w:ascii="Times New Roman" w:hAnsi="Times New Roman" w:cs="Times New Roman"/>
          <w:color w:val="000000"/>
        </w:rPr>
        <w:t>Inform Documentation</w:t>
      </w:r>
      <w:r>
        <w:rPr>
          <w:rFonts w:ascii="Times New Roman" w:hAnsi="Times New Roman" w:cs="Times New Roman"/>
          <w:i/>
          <w:color w:val="000000"/>
        </w:rPr>
        <w:t xml:space="preserve"> Chs. 1 &amp; 2</w:t>
      </w:r>
    </w:p>
    <w:p w14:paraId="12C5C028" w14:textId="3483BA2C" w:rsidR="008A3BE2" w:rsidRPr="008A3BE2" w:rsidRDefault="008A3BE2" w:rsidP="00803947">
      <w:pPr>
        <w:contextualSpacing/>
        <w:rPr>
          <w:rFonts w:ascii="Times New Roman" w:hAnsi="Times New Roman" w:cs="Times New Roman"/>
          <w:i/>
          <w:color w:val="000000"/>
        </w:rPr>
      </w:pPr>
      <w:r>
        <w:rPr>
          <w:rFonts w:ascii="Times New Roman" w:hAnsi="Times New Roman" w:cs="Times New Roman"/>
          <w:i/>
          <w:color w:val="000000"/>
        </w:rPr>
        <w:t>Play Inform School</w:t>
      </w:r>
    </w:p>
    <w:p w14:paraId="01B6598A" w14:textId="2369B859" w:rsidR="00196614" w:rsidRPr="00434E81" w:rsidRDefault="00D90844" w:rsidP="00803947">
      <w:pPr>
        <w:contextualSpacing/>
        <w:rPr>
          <w:rFonts w:ascii="Times New Roman" w:hAnsi="Times New Roman" w:cs="Times New Roman"/>
          <w:color w:val="000000"/>
        </w:rPr>
      </w:pPr>
      <w:r>
        <w:rPr>
          <w:rFonts w:ascii="Times New Roman" w:hAnsi="Times New Roman" w:cs="Times New Roman"/>
          <w:color w:val="000000"/>
        </w:rPr>
        <w:t xml:space="preserve">***Project </w:t>
      </w:r>
      <w:r w:rsidR="00196614">
        <w:rPr>
          <w:rFonts w:ascii="Times New Roman" w:hAnsi="Times New Roman" w:cs="Times New Roman"/>
          <w:color w:val="000000"/>
        </w:rPr>
        <w:t>1 Due***</w:t>
      </w:r>
    </w:p>
    <w:p w14:paraId="207D22A6" w14:textId="77777777" w:rsidR="004E1ACD" w:rsidRDefault="004E1ACD" w:rsidP="00803947">
      <w:pPr>
        <w:contextualSpacing/>
        <w:rPr>
          <w:rFonts w:ascii="Times New Roman" w:hAnsi="Times New Roman" w:cs="Times New Roman"/>
          <w:color w:val="000000"/>
        </w:rPr>
      </w:pPr>
    </w:p>
    <w:p w14:paraId="6D7ACAD4" w14:textId="6FD13BBB" w:rsidR="004E1ACD" w:rsidRDefault="004E1ACD" w:rsidP="00803947">
      <w:pPr>
        <w:contextualSpacing/>
        <w:rPr>
          <w:rFonts w:ascii="Times New Roman" w:hAnsi="Times New Roman" w:cs="Times New Roman"/>
          <w:color w:val="000000"/>
          <w:u w:val="single"/>
        </w:rPr>
      </w:pPr>
      <w:r w:rsidRPr="003F70A7">
        <w:rPr>
          <w:rFonts w:ascii="Times New Roman" w:hAnsi="Times New Roman" w:cs="Times New Roman"/>
          <w:color w:val="000000"/>
          <w:u w:val="single"/>
        </w:rPr>
        <w:t>Week 4:</w:t>
      </w:r>
    </w:p>
    <w:p w14:paraId="2829E572" w14:textId="6A540BF2" w:rsidR="008A3BE2"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Feb. 5</w:t>
      </w:r>
      <w:r w:rsidR="008A3BE2">
        <w:rPr>
          <w:rFonts w:ascii="Times New Roman" w:hAnsi="Times New Roman" w:cs="Times New Roman"/>
          <w:color w:val="000000"/>
        </w:rPr>
        <w:t xml:space="preserve"> </w:t>
      </w:r>
    </w:p>
    <w:p w14:paraId="355B3255" w14:textId="20DB29E6" w:rsidR="008A3BE2" w:rsidRDefault="008A3BE2" w:rsidP="00803947">
      <w:pPr>
        <w:contextualSpacing/>
        <w:rPr>
          <w:rFonts w:ascii="Times New Roman" w:hAnsi="Times New Roman" w:cs="Times New Roman"/>
          <w:color w:val="000000"/>
        </w:rPr>
      </w:pPr>
      <w:r>
        <w:rPr>
          <w:rFonts w:ascii="Times New Roman" w:hAnsi="Times New Roman" w:cs="Times New Roman"/>
          <w:color w:val="000000"/>
        </w:rPr>
        <w:t>Discuss problems</w:t>
      </w:r>
      <w:r w:rsidR="00FD7FAF">
        <w:rPr>
          <w:rFonts w:ascii="Times New Roman" w:hAnsi="Times New Roman" w:cs="Times New Roman"/>
          <w:color w:val="000000"/>
        </w:rPr>
        <w:t xml:space="preserve"> </w:t>
      </w:r>
      <w:r>
        <w:rPr>
          <w:rFonts w:ascii="Times New Roman" w:hAnsi="Times New Roman" w:cs="Times New Roman"/>
          <w:color w:val="000000"/>
        </w:rPr>
        <w:t>/</w:t>
      </w:r>
      <w:r w:rsidR="00FD7FAF">
        <w:rPr>
          <w:rFonts w:ascii="Times New Roman" w:hAnsi="Times New Roman" w:cs="Times New Roman"/>
          <w:color w:val="000000"/>
        </w:rPr>
        <w:t xml:space="preserve"> </w:t>
      </w:r>
      <w:r>
        <w:rPr>
          <w:rFonts w:ascii="Times New Roman" w:hAnsi="Times New Roman" w:cs="Times New Roman"/>
          <w:color w:val="000000"/>
        </w:rPr>
        <w:t>solutions in game design</w:t>
      </w:r>
    </w:p>
    <w:p w14:paraId="65921C54" w14:textId="3C1D1205" w:rsidR="0097376A" w:rsidRPr="0097376A" w:rsidRDefault="0097376A" w:rsidP="00803947">
      <w:pPr>
        <w:contextualSpacing/>
        <w:rPr>
          <w:rFonts w:ascii="Times New Roman" w:hAnsi="Times New Roman" w:cs="Times New Roman"/>
          <w:i/>
          <w:color w:val="000000"/>
        </w:rPr>
      </w:pPr>
      <w:r>
        <w:rPr>
          <w:rFonts w:ascii="Times New Roman" w:hAnsi="Times New Roman" w:cs="Times New Roman"/>
          <w:i/>
          <w:color w:val="000000"/>
        </w:rPr>
        <w:t>Read Timmons “Creating Your World”</w:t>
      </w:r>
    </w:p>
    <w:p w14:paraId="0500B892" w14:textId="5381731C" w:rsidR="008A3BE2" w:rsidRPr="008A3BE2" w:rsidRDefault="008A3BE2" w:rsidP="00803947">
      <w:pPr>
        <w:contextualSpacing/>
        <w:rPr>
          <w:rFonts w:ascii="Times New Roman" w:hAnsi="Times New Roman" w:cs="Times New Roman"/>
          <w:b/>
          <w:color w:val="000000"/>
        </w:rPr>
      </w:pPr>
      <w:r w:rsidRPr="008A3BE2">
        <w:rPr>
          <w:rFonts w:ascii="Times New Roman" w:hAnsi="Times New Roman" w:cs="Times New Roman"/>
          <w:b/>
          <w:color w:val="000000"/>
        </w:rPr>
        <w:t>Due: Create a room</w:t>
      </w:r>
    </w:p>
    <w:p w14:paraId="0574178B" w14:textId="77777777" w:rsidR="00196614" w:rsidRPr="00434E81" w:rsidRDefault="00196614" w:rsidP="00803947">
      <w:pPr>
        <w:contextualSpacing/>
        <w:rPr>
          <w:rFonts w:ascii="Times New Roman" w:hAnsi="Times New Roman" w:cs="Times New Roman"/>
          <w:color w:val="000000"/>
        </w:rPr>
      </w:pPr>
    </w:p>
    <w:p w14:paraId="52956624" w14:textId="621B9680"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Feb. 7</w:t>
      </w:r>
    </w:p>
    <w:p w14:paraId="01F21498" w14:textId="6AD3AD1B" w:rsidR="008A3BE2" w:rsidRDefault="008A3BE2" w:rsidP="008A3BE2">
      <w:pPr>
        <w:contextualSpacing/>
        <w:rPr>
          <w:rFonts w:ascii="Times New Roman" w:hAnsi="Times New Roman" w:cs="Times New Roman"/>
          <w:i/>
          <w:color w:val="000000"/>
        </w:rPr>
      </w:pPr>
      <w:r>
        <w:rPr>
          <w:rFonts w:ascii="Times New Roman" w:hAnsi="Times New Roman" w:cs="Times New Roman"/>
          <w:i/>
          <w:color w:val="000000"/>
        </w:rPr>
        <w:t xml:space="preserve">Read </w:t>
      </w:r>
      <w:r w:rsidR="0097376A">
        <w:rPr>
          <w:rFonts w:ascii="Times New Roman" w:hAnsi="Times New Roman" w:cs="Times New Roman"/>
          <w:i/>
          <w:color w:val="000000"/>
        </w:rPr>
        <w:t>Timmons “Decorating Your World”</w:t>
      </w:r>
      <w:r w:rsidR="008A7C07">
        <w:rPr>
          <w:rFonts w:ascii="Times New Roman" w:hAnsi="Times New Roman" w:cs="Times New Roman"/>
          <w:i/>
          <w:color w:val="000000"/>
        </w:rPr>
        <w:t xml:space="preserve"> and “Making Your World Behave”</w:t>
      </w:r>
    </w:p>
    <w:p w14:paraId="5DDAB989" w14:textId="6D79157A" w:rsidR="008A3BE2" w:rsidRPr="008A3BE2" w:rsidRDefault="008A3BE2" w:rsidP="008A3BE2">
      <w:pPr>
        <w:contextualSpacing/>
        <w:rPr>
          <w:rFonts w:ascii="Times New Roman" w:hAnsi="Times New Roman" w:cs="Times New Roman"/>
          <w:b/>
          <w:color w:val="000000"/>
        </w:rPr>
      </w:pPr>
      <w:r w:rsidRPr="008A3BE2">
        <w:rPr>
          <w:rFonts w:ascii="Times New Roman" w:hAnsi="Times New Roman" w:cs="Times New Roman"/>
          <w:b/>
          <w:color w:val="000000"/>
        </w:rPr>
        <w:t xml:space="preserve">Due: </w:t>
      </w:r>
      <w:r>
        <w:rPr>
          <w:rFonts w:ascii="Times New Roman" w:hAnsi="Times New Roman" w:cs="Times New Roman"/>
          <w:b/>
          <w:color w:val="000000"/>
        </w:rPr>
        <w:t>Create two usable objects</w:t>
      </w:r>
    </w:p>
    <w:p w14:paraId="05457D88" w14:textId="77777777" w:rsidR="004E1ACD" w:rsidRDefault="004E1ACD" w:rsidP="00803947">
      <w:pPr>
        <w:contextualSpacing/>
        <w:rPr>
          <w:rFonts w:ascii="Times New Roman" w:hAnsi="Times New Roman" w:cs="Times New Roman"/>
          <w:color w:val="000000"/>
        </w:rPr>
      </w:pPr>
    </w:p>
    <w:p w14:paraId="57699925" w14:textId="77777777" w:rsidR="00C94A88" w:rsidRDefault="004E1ACD" w:rsidP="00803947">
      <w:pPr>
        <w:contextualSpacing/>
        <w:rPr>
          <w:rFonts w:ascii="Times New Roman" w:hAnsi="Times New Roman" w:cs="Times New Roman"/>
          <w:color w:val="000000"/>
          <w:u w:val="single"/>
        </w:rPr>
      </w:pPr>
      <w:r w:rsidRPr="003F70A7">
        <w:rPr>
          <w:rFonts w:ascii="Times New Roman" w:hAnsi="Times New Roman" w:cs="Times New Roman"/>
          <w:color w:val="000000"/>
          <w:u w:val="single"/>
        </w:rPr>
        <w:t>Week 5</w:t>
      </w:r>
    </w:p>
    <w:p w14:paraId="6CD014BD" w14:textId="77777777"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Feb. 12</w:t>
      </w:r>
    </w:p>
    <w:p w14:paraId="370D3D28" w14:textId="11EFF77C" w:rsidR="00FD7FAF" w:rsidRDefault="00FD7FAF" w:rsidP="00803947">
      <w:pPr>
        <w:contextualSpacing/>
        <w:rPr>
          <w:rFonts w:ascii="Times New Roman" w:hAnsi="Times New Roman" w:cs="Times New Roman"/>
          <w:color w:val="000000"/>
        </w:rPr>
      </w:pPr>
      <w:r>
        <w:rPr>
          <w:rFonts w:ascii="Times New Roman" w:hAnsi="Times New Roman" w:cs="Times New Roman"/>
          <w:color w:val="000000"/>
        </w:rPr>
        <w:t>Discuss problems / solutions in game design</w:t>
      </w:r>
    </w:p>
    <w:p w14:paraId="23363794" w14:textId="5F402245" w:rsidR="008A3BE2" w:rsidRDefault="008A3BE2" w:rsidP="00803947">
      <w:pPr>
        <w:contextualSpacing/>
        <w:rPr>
          <w:rFonts w:ascii="Times New Roman" w:hAnsi="Times New Roman" w:cs="Times New Roman"/>
          <w:i/>
          <w:color w:val="000000"/>
        </w:rPr>
      </w:pPr>
      <w:r>
        <w:rPr>
          <w:rFonts w:ascii="Times New Roman" w:hAnsi="Times New Roman" w:cs="Times New Roman"/>
          <w:i/>
          <w:color w:val="000000"/>
        </w:rPr>
        <w:t xml:space="preserve">Read </w:t>
      </w:r>
      <w:r w:rsidR="002E6E78">
        <w:rPr>
          <w:rFonts w:ascii="Times New Roman" w:hAnsi="Times New Roman" w:cs="Times New Roman"/>
          <w:i/>
          <w:color w:val="000000"/>
        </w:rPr>
        <w:t xml:space="preserve">Timmons “Doors” and </w:t>
      </w:r>
      <w:r w:rsidR="008A7C07">
        <w:rPr>
          <w:rFonts w:ascii="Times New Roman" w:hAnsi="Times New Roman" w:cs="Times New Roman"/>
          <w:i/>
          <w:color w:val="000000"/>
        </w:rPr>
        <w:t>“Finishing Up”</w:t>
      </w:r>
    </w:p>
    <w:p w14:paraId="71FEFFD4" w14:textId="77777777" w:rsidR="008A3BE2" w:rsidRPr="008A3BE2" w:rsidRDefault="008A3BE2" w:rsidP="00803947">
      <w:pPr>
        <w:contextualSpacing/>
        <w:rPr>
          <w:rFonts w:ascii="Times New Roman" w:hAnsi="Times New Roman" w:cs="Times New Roman"/>
          <w:i/>
          <w:color w:val="000000"/>
        </w:rPr>
      </w:pPr>
    </w:p>
    <w:p w14:paraId="109B266C" w14:textId="77777777"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Feb. 14</w:t>
      </w:r>
    </w:p>
    <w:p w14:paraId="30FB45BF" w14:textId="21835AFA" w:rsidR="00FD7FAF" w:rsidRPr="00D64DF0" w:rsidRDefault="00D90844" w:rsidP="00803947">
      <w:pPr>
        <w:contextualSpacing/>
        <w:rPr>
          <w:rFonts w:ascii="Times New Roman" w:hAnsi="Times New Roman" w:cs="Times New Roman"/>
          <w:i/>
          <w:color w:val="000000"/>
        </w:rPr>
      </w:pPr>
      <w:r>
        <w:rPr>
          <w:rFonts w:ascii="Times New Roman" w:hAnsi="Times New Roman" w:cs="Times New Roman"/>
          <w:color w:val="000000"/>
        </w:rPr>
        <w:t xml:space="preserve">Introduce Project </w:t>
      </w:r>
      <w:r w:rsidR="00FD7FAF">
        <w:rPr>
          <w:rFonts w:ascii="Times New Roman" w:hAnsi="Times New Roman" w:cs="Times New Roman"/>
          <w:color w:val="000000"/>
        </w:rPr>
        <w:t>2B</w:t>
      </w:r>
      <w:r w:rsidR="00D64DF0" w:rsidRPr="00D64DF0">
        <w:rPr>
          <w:rFonts w:ascii="Times New Roman" w:hAnsi="Times New Roman" w:cs="Times New Roman"/>
          <w:i/>
          <w:color w:val="000000"/>
        </w:rPr>
        <w:t xml:space="preserve"> </w:t>
      </w:r>
    </w:p>
    <w:p w14:paraId="32AF7AA4" w14:textId="0688540D" w:rsidR="00FD7FAF" w:rsidRDefault="00FD7FAF" w:rsidP="00803947">
      <w:pPr>
        <w:contextualSpacing/>
        <w:rPr>
          <w:rFonts w:ascii="Times New Roman" w:hAnsi="Times New Roman" w:cs="Times New Roman"/>
          <w:color w:val="000000"/>
        </w:rPr>
      </w:pPr>
      <w:r>
        <w:rPr>
          <w:rFonts w:ascii="Times New Roman" w:hAnsi="Times New Roman" w:cs="Times New Roman"/>
          <w:color w:val="000000"/>
        </w:rPr>
        <w:t>Workshop interaction between rooms</w:t>
      </w:r>
    </w:p>
    <w:p w14:paraId="4745F8C3" w14:textId="77777777" w:rsidR="00D64DF0" w:rsidRDefault="00D64DF0" w:rsidP="00D64DF0">
      <w:pPr>
        <w:contextualSpacing/>
        <w:rPr>
          <w:rFonts w:ascii="Times New Roman" w:hAnsi="Times New Roman" w:cs="Times New Roman"/>
          <w:i/>
          <w:color w:val="000000"/>
        </w:rPr>
      </w:pPr>
      <w:r>
        <w:rPr>
          <w:rFonts w:ascii="Times New Roman" w:hAnsi="Times New Roman" w:cs="Times New Roman"/>
          <w:i/>
          <w:color w:val="000000"/>
        </w:rPr>
        <w:t>Read Timmons “New Verbs”</w:t>
      </w:r>
    </w:p>
    <w:p w14:paraId="00F387B0" w14:textId="55B803F0" w:rsidR="00196614" w:rsidRDefault="00D90844" w:rsidP="00196614">
      <w:pPr>
        <w:contextualSpacing/>
        <w:rPr>
          <w:rFonts w:ascii="Times New Roman" w:hAnsi="Times New Roman" w:cs="Times New Roman"/>
          <w:color w:val="000000"/>
        </w:rPr>
      </w:pPr>
      <w:r>
        <w:rPr>
          <w:rFonts w:ascii="Times New Roman" w:hAnsi="Times New Roman" w:cs="Times New Roman"/>
          <w:color w:val="000000"/>
        </w:rPr>
        <w:t xml:space="preserve">***Project </w:t>
      </w:r>
      <w:r w:rsidR="008A3BE2">
        <w:rPr>
          <w:rFonts w:ascii="Times New Roman" w:hAnsi="Times New Roman" w:cs="Times New Roman"/>
          <w:color w:val="000000"/>
        </w:rPr>
        <w:t>2A</w:t>
      </w:r>
      <w:r w:rsidR="00196614">
        <w:rPr>
          <w:rFonts w:ascii="Times New Roman" w:hAnsi="Times New Roman" w:cs="Times New Roman"/>
          <w:color w:val="000000"/>
        </w:rPr>
        <w:t xml:space="preserve"> Due***</w:t>
      </w:r>
    </w:p>
    <w:p w14:paraId="409FD423" w14:textId="77777777" w:rsidR="003F70A7" w:rsidRDefault="003F70A7" w:rsidP="00803947">
      <w:pPr>
        <w:contextualSpacing/>
        <w:rPr>
          <w:rFonts w:ascii="Times New Roman" w:hAnsi="Times New Roman" w:cs="Times New Roman"/>
          <w:color w:val="000000"/>
        </w:rPr>
      </w:pPr>
    </w:p>
    <w:p w14:paraId="571EDD9B" w14:textId="3C9946FF" w:rsidR="004E1ACD" w:rsidRDefault="004E1ACD" w:rsidP="00803947">
      <w:pPr>
        <w:contextualSpacing/>
        <w:rPr>
          <w:rFonts w:ascii="Times New Roman" w:hAnsi="Times New Roman" w:cs="Times New Roman"/>
          <w:color w:val="000000"/>
          <w:u w:val="single"/>
        </w:rPr>
      </w:pPr>
      <w:r w:rsidRPr="003F70A7">
        <w:rPr>
          <w:rFonts w:ascii="Times New Roman" w:hAnsi="Times New Roman" w:cs="Times New Roman"/>
          <w:color w:val="000000"/>
          <w:u w:val="single"/>
        </w:rPr>
        <w:t>Week 6:</w:t>
      </w:r>
    </w:p>
    <w:p w14:paraId="2D19A767" w14:textId="17B6CFC4"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Feb. 19</w:t>
      </w:r>
    </w:p>
    <w:p w14:paraId="54FF8CBD" w14:textId="71DA19F1" w:rsidR="00772246" w:rsidRDefault="00772246" w:rsidP="00803947">
      <w:pPr>
        <w:contextualSpacing/>
        <w:rPr>
          <w:rFonts w:ascii="Times New Roman" w:hAnsi="Times New Roman" w:cs="Times New Roman"/>
          <w:color w:val="000000"/>
        </w:rPr>
      </w:pPr>
      <w:r>
        <w:rPr>
          <w:rFonts w:ascii="Times New Roman" w:hAnsi="Times New Roman" w:cs="Times New Roman"/>
          <w:color w:val="000000"/>
        </w:rPr>
        <w:t>Workshop objects</w:t>
      </w:r>
    </w:p>
    <w:p w14:paraId="6AC710BD" w14:textId="0998A7D3" w:rsidR="00772246" w:rsidRDefault="00772246" w:rsidP="00803947">
      <w:pPr>
        <w:contextualSpacing/>
        <w:rPr>
          <w:rFonts w:ascii="Times New Roman" w:hAnsi="Times New Roman" w:cs="Times New Roman"/>
          <w:color w:val="000000"/>
        </w:rPr>
      </w:pPr>
      <w:r>
        <w:rPr>
          <w:rFonts w:ascii="Times New Roman" w:hAnsi="Times New Roman" w:cs="Times New Roman"/>
          <w:color w:val="000000"/>
        </w:rPr>
        <w:t xml:space="preserve">Discuss </w:t>
      </w:r>
      <w:r w:rsidR="002E6E78">
        <w:rPr>
          <w:rFonts w:ascii="Times New Roman" w:hAnsi="Times New Roman" w:cs="Times New Roman"/>
          <w:color w:val="000000"/>
        </w:rPr>
        <w:t>Actions</w:t>
      </w:r>
    </w:p>
    <w:p w14:paraId="3A77EEFD" w14:textId="27946F12" w:rsidR="00D64DF0" w:rsidRDefault="00D64DF0" w:rsidP="00803947">
      <w:pPr>
        <w:contextualSpacing/>
        <w:rPr>
          <w:rFonts w:ascii="Times New Roman" w:hAnsi="Times New Roman" w:cs="Times New Roman"/>
          <w:color w:val="000000"/>
        </w:rPr>
      </w:pPr>
      <w:r>
        <w:rPr>
          <w:rFonts w:ascii="Times New Roman" w:hAnsi="Times New Roman" w:cs="Times New Roman"/>
          <w:color w:val="000000"/>
        </w:rPr>
        <w:t>Play other students games (your group)</w:t>
      </w:r>
    </w:p>
    <w:p w14:paraId="63C44DA9" w14:textId="35689758" w:rsidR="002E6E78" w:rsidRDefault="002E6E78" w:rsidP="00803947">
      <w:pPr>
        <w:contextualSpacing/>
        <w:rPr>
          <w:rFonts w:ascii="Times New Roman" w:hAnsi="Times New Roman" w:cs="Times New Roman"/>
          <w:i/>
          <w:color w:val="000000"/>
        </w:rPr>
      </w:pPr>
      <w:r>
        <w:rPr>
          <w:rFonts w:ascii="Times New Roman" w:hAnsi="Times New Roman" w:cs="Times New Roman"/>
          <w:i/>
          <w:color w:val="000000"/>
        </w:rPr>
        <w:t xml:space="preserve">Read </w:t>
      </w:r>
      <w:r>
        <w:rPr>
          <w:rFonts w:ascii="Times New Roman" w:hAnsi="Times New Roman" w:cs="Times New Roman"/>
          <w:color w:val="000000"/>
        </w:rPr>
        <w:t xml:space="preserve">Inform Documentation </w:t>
      </w:r>
      <w:r>
        <w:rPr>
          <w:rFonts w:ascii="Times New Roman" w:hAnsi="Times New Roman" w:cs="Times New Roman"/>
          <w:i/>
          <w:color w:val="000000"/>
        </w:rPr>
        <w:t>Ch. 7</w:t>
      </w:r>
    </w:p>
    <w:p w14:paraId="08CA65B4" w14:textId="77777777" w:rsidR="002E6E78" w:rsidRPr="00772246" w:rsidRDefault="002E6E78" w:rsidP="002E6E78">
      <w:pPr>
        <w:contextualSpacing/>
        <w:rPr>
          <w:rFonts w:ascii="Times New Roman" w:hAnsi="Times New Roman" w:cs="Times New Roman"/>
          <w:b/>
          <w:color w:val="000000"/>
        </w:rPr>
      </w:pPr>
      <w:r w:rsidRPr="00772246">
        <w:rPr>
          <w:rFonts w:ascii="Times New Roman" w:hAnsi="Times New Roman" w:cs="Times New Roman"/>
          <w:b/>
          <w:color w:val="000000"/>
        </w:rPr>
        <w:t>Due: One object to lend one to borrow</w:t>
      </w:r>
    </w:p>
    <w:p w14:paraId="599F0C92" w14:textId="77777777" w:rsidR="00772246" w:rsidRDefault="00772246" w:rsidP="00803947">
      <w:pPr>
        <w:contextualSpacing/>
        <w:rPr>
          <w:rFonts w:ascii="Times New Roman" w:hAnsi="Times New Roman" w:cs="Times New Roman"/>
          <w:color w:val="000000"/>
        </w:rPr>
      </w:pPr>
    </w:p>
    <w:p w14:paraId="4C37E772" w14:textId="4084FE37" w:rsidR="00C94A88" w:rsidRPr="00434E81"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Feb. 21</w:t>
      </w:r>
    </w:p>
    <w:p w14:paraId="0991407B" w14:textId="1B4A05A5" w:rsidR="00FE0A5D" w:rsidRDefault="002E6E78" w:rsidP="00FE0A5D">
      <w:pPr>
        <w:contextualSpacing/>
        <w:rPr>
          <w:rFonts w:ascii="Times New Roman" w:hAnsi="Times New Roman" w:cs="Times New Roman"/>
          <w:color w:val="000000"/>
        </w:rPr>
      </w:pPr>
      <w:r>
        <w:rPr>
          <w:rFonts w:ascii="Times New Roman" w:hAnsi="Times New Roman" w:cs="Times New Roman"/>
          <w:color w:val="000000"/>
        </w:rPr>
        <w:t>Plan Game</w:t>
      </w:r>
    </w:p>
    <w:p w14:paraId="3760D0EC" w14:textId="70BC928E" w:rsidR="00D64DF0" w:rsidRDefault="00D64DF0" w:rsidP="00FE0A5D">
      <w:pPr>
        <w:contextualSpacing/>
        <w:rPr>
          <w:rFonts w:ascii="Times New Roman" w:hAnsi="Times New Roman" w:cs="Times New Roman"/>
          <w:color w:val="000000"/>
        </w:rPr>
      </w:pPr>
      <w:r>
        <w:rPr>
          <w:rFonts w:ascii="Times New Roman" w:hAnsi="Times New Roman" w:cs="Times New Roman"/>
          <w:color w:val="000000"/>
        </w:rPr>
        <w:t>Play other students games (other group)</w:t>
      </w:r>
    </w:p>
    <w:p w14:paraId="5FEDA24B" w14:textId="77777777" w:rsidR="00D64DF0" w:rsidRPr="002E6E78" w:rsidRDefault="00D64DF0" w:rsidP="00D64DF0">
      <w:pPr>
        <w:contextualSpacing/>
        <w:rPr>
          <w:rFonts w:ascii="Times New Roman" w:hAnsi="Times New Roman" w:cs="Times New Roman"/>
          <w:color w:val="000000"/>
        </w:rPr>
      </w:pPr>
      <w:r>
        <w:rPr>
          <w:rFonts w:ascii="Times New Roman" w:hAnsi="Times New Roman" w:cs="Times New Roman"/>
          <w:i/>
          <w:color w:val="000000"/>
        </w:rPr>
        <w:t xml:space="preserve">Play </w:t>
      </w:r>
      <w:r w:rsidRPr="002E6E78">
        <w:rPr>
          <w:rFonts w:ascii="Times New Roman" w:hAnsi="Times New Roman" w:cs="Times New Roman"/>
          <w:i/>
          <w:color w:val="000000"/>
        </w:rPr>
        <w:t>Lost Pig and Place Underground</w:t>
      </w:r>
    </w:p>
    <w:p w14:paraId="57AC576C" w14:textId="5DA5ED24" w:rsidR="002E6E78" w:rsidRPr="003C666D" w:rsidRDefault="002E6E78" w:rsidP="00FE0A5D">
      <w:pPr>
        <w:contextualSpacing/>
        <w:rPr>
          <w:rFonts w:ascii="Times New Roman" w:hAnsi="Times New Roman" w:cs="Times New Roman"/>
          <w:b/>
          <w:color w:val="000000"/>
        </w:rPr>
      </w:pPr>
      <w:r w:rsidRPr="00772246">
        <w:rPr>
          <w:rFonts w:ascii="Times New Roman" w:hAnsi="Times New Roman" w:cs="Times New Roman"/>
          <w:b/>
          <w:color w:val="000000"/>
        </w:rPr>
        <w:t xml:space="preserve">Due: One </w:t>
      </w:r>
      <w:r>
        <w:rPr>
          <w:rFonts w:ascii="Times New Roman" w:hAnsi="Times New Roman" w:cs="Times New Roman"/>
          <w:b/>
          <w:color w:val="000000"/>
        </w:rPr>
        <w:t>Activity</w:t>
      </w:r>
      <w:r w:rsidR="00D64DF0">
        <w:rPr>
          <w:rFonts w:ascii="Times New Roman" w:hAnsi="Times New Roman" w:cs="Times New Roman"/>
          <w:b/>
          <w:color w:val="000000"/>
        </w:rPr>
        <w:t>, Property, Kind, or Action</w:t>
      </w:r>
    </w:p>
    <w:p w14:paraId="12511ED9" w14:textId="77777777" w:rsidR="004E1ACD" w:rsidRDefault="004E1ACD" w:rsidP="00803947">
      <w:pPr>
        <w:contextualSpacing/>
        <w:rPr>
          <w:rFonts w:ascii="Times New Roman" w:hAnsi="Times New Roman" w:cs="Times New Roman"/>
          <w:color w:val="000000"/>
        </w:rPr>
      </w:pPr>
    </w:p>
    <w:p w14:paraId="5F457136" w14:textId="721BB603" w:rsidR="004E1ACD" w:rsidRDefault="004E1ACD" w:rsidP="00803947">
      <w:pPr>
        <w:contextualSpacing/>
        <w:rPr>
          <w:rFonts w:ascii="Times New Roman" w:hAnsi="Times New Roman" w:cs="Times New Roman"/>
          <w:color w:val="000000"/>
          <w:u w:val="single"/>
        </w:rPr>
      </w:pPr>
      <w:r w:rsidRPr="003F70A7">
        <w:rPr>
          <w:rFonts w:ascii="Times New Roman" w:hAnsi="Times New Roman" w:cs="Times New Roman"/>
          <w:color w:val="000000"/>
          <w:u w:val="single"/>
        </w:rPr>
        <w:t>Week 7:</w:t>
      </w:r>
    </w:p>
    <w:p w14:paraId="49196A7B" w14:textId="5B2D2847"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Feb 26</w:t>
      </w:r>
    </w:p>
    <w:p w14:paraId="7A890520" w14:textId="7596A0A5" w:rsidR="00FE0A5D" w:rsidRDefault="00FE0A5D" w:rsidP="00803947">
      <w:pPr>
        <w:contextualSpacing/>
        <w:rPr>
          <w:rFonts w:ascii="Times New Roman" w:hAnsi="Times New Roman" w:cs="Times New Roman"/>
          <w:color w:val="000000"/>
        </w:rPr>
      </w:pPr>
      <w:r>
        <w:rPr>
          <w:rFonts w:ascii="Times New Roman" w:hAnsi="Times New Roman" w:cs="Times New Roman"/>
          <w:color w:val="000000"/>
        </w:rPr>
        <w:t>Discuss alternative game designs</w:t>
      </w:r>
    </w:p>
    <w:p w14:paraId="1E6FA22D" w14:textId="48B96400" w:rsidR="00425CDF" w:rsidRPr="00425CDF" w:rsidRDefault="00425CDF" w:rsidP="00803947">
      <w:pPr>
        <w:contextualSpacing/>
        <w:rPr>
          <w:rFonts w:ascii="Times New Roman" w:hAnsi="Times New Roman" w:cs="Times New Roman"/>
          <w:i/>
          <w:color w:val="000000"/>
        </w:rPr>
      </w:pPr>
      <w:r>
        <w:rPr>
          <w:rFonts w:ascii="Times New Roman" w:hAnsi="Times New Roman" w:cs="Times New Roman"/>
          <w:i/>
          <w:color w:val="000000"/>
        </w:rPr>
        <w:t>Read Juul “Selection”</w:t>
      </w:r>
    </w:p>
    <w:p w14:paraId="15DE97DE" w14:textId="1774E52F" w:rsidR="00FE0A5D" w:rsidRPr="00FE0A5D" w:rsidRDefault="00FE0A5D" w:rsidP="00803947">
      <w:pPr>
        <w:contextualSpacing/>
        <w:rPr>
          <w:rFonts w:ascii="Times New Roman" w:hAnsi="Times New Roman" w:cs="Times New Roman"/>
          <w:i/>
          <w:color w:val="000000"/>
        </w:rPr>
      </w:pPr>
      <w:r w:rsidRPr="00FE0A5D">
        <w:rPr>
          <w:rFonts w:ascii="Times New Roman" w:hAnsi="Times New Roman" w:cs="Times New Roman"/>
          <w:i/>
          <w:color w:val="000000"/>
        </w:rPr>
        <w:t>Play Metamorphoses</w:t>
      </w:r>
    </w:p>
    <w:p w14:paraId="1F6017A1" w14:textId="77777777" w:rsidR="00FE0A5D" w:rsidRPr="00434E81" w:rsidRDefault="00FE0A5D" w:rsidP="00803947">
      <w:pPr>
        <w:contextualSpacing/>
        <w:rPr>
          <w:rFonts w:ascii="Times New Roman" w:hAnsi="Times New Roman" w:cs="Times New Roman"/>
          <w:color w:val="000000"/>
        </w:rPr>
      </w:pPr>
    </w:p>
    <w:p w14:paraId="6F16DD1A" w14:textId="363D523F"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Feb 28</w:t>
      </w:r>
    </w:p>
    <w:p w14:paraId="505DAFB8" w14:textId="352B0980" w:rsidR="00D90844" w:rsidRDefault="00D90844" w:rsidP="00803947">
      <w:pPr>
        <w:contextualSpacing/>
        <w:rPr>
          <w:rFonts w:ascii="Times New Roman" w:hAnsi="Times New Roman" w:cs="Times New Roman"/>
          <w:color w:val="000000"/>
        </w:rPr>
      </w:pPr>
      <w:r>
        <w:rPr>
          <w:rFonts w:ascii="Times New Roman" w:hAnsi="Times New Roman" w:cs="Times New Roman"/>
          <w:color w:val="000000"/>
        </w:rPr>
        <w:t>Discuss problems with interactivity</w:t>
      </w:r>
    </w:p>
    <w:p w14:paraId="37472A44" w14:textId="6C9F3532" w:rsidR="00D90844" w:rsidRPr="00D90844" w:rsidRDefault="00425CDF" w:rsidP="00803947">
      <w:pPr>
        <w:contextualSpacing/>
        <w:rPr>
          <w:rFonts w:ascii="Times New Roman" w:hAnsi="Times New Roman" w:cs="Times New Roman"/>
          <w:i/>
          <w:color w:val="000000"/>
        </w:rPr>
      </w:pPr>
      <w:r>
        <w:rPr>
          <w:rFonts w:ascii="Times New Roman" w:hAnsi="Times New Roman" w:cs="Times New Roman"/>
          <w:i/>
          <w:color w:val="000000"/>
        </w:rPr>
        <w:t>Play Shade</w:t>
      </w:r>
    </w:p>
    <w:p w14:paraId="4D16FEFE" w14:textId="01825DBB" w:rsidR="001D04FB" w:rsidRDefault="00D90844" w:rsidP="001D04FB">
      <w:pPr>
        <w:contextualSpacing/>
        <w:rPr>
          <w:rFonts w:ascii="Times New Roman" w:hAnsi="Times New Roman" w:cs="Times New Roman"/>
          <w:color w:val="000000"/>
        </w:rPr>
      </w:pPr>
      <w:r>
        <w:rPr>
          <w:rFonts w:ascii="Times New Roman" w:hAnsi="Times New Roman" w:cs="Times New Roman"/>
          <w:color w:val="000000"/>
        </w:rPr>
        <w:t xml:space="preserve">***Project </w:t>
      </w:r>
      <w:r w:rsidR="001D04FB">
        <w:rPr>
          <w:rFonts w:ascii="Times New Roman" w:hAnsi="Times New Roman" w:cs="Times New Roman"/>
          <w:color w:val="000000"/>
        </w:rPr>
        <w:t>2B Due***</w:t>
      </w:r>
    </w:p>
    <w:p w14:paraId="4F58CAAF" w14:textId="77777777" w:rsidR="004E1ACD" w:rsidRDefault="004E1ACD" w:rsidP="00803947">
      <w:pPr>
        <w:contextualSpacing/>
        <w:rPr>
          <w:rFonts w:ascii="Times New Roman" w:hAnsi="Times New Roman" w:cs="Times New Roman"/>
          <w:color w:val="000000"/>
        </w:rPr>
      </w:pPr>
    </w:p>
    <w:p w14:paraId="43FE8C70" w14:textId="1D9636FE" w:rsidR="00FE0A5D" w:rsidRPr="003C666D" w:rsidRDefault="00FE0A5D" w:rsidP="00FE0A5D">
      <w:pPr>
        <w:contextualSpacing/>
        <w:rPr>
          <w:rFonts w:ascii="Times New Roman" w:hAnsi="Times New Roman" w:cs="Times New Roman"/>
          <w:color w:val="000000"/>
          <w:u w:val="single"/>
        </w:rPr>
      </w:pPr>
      <w:r>
        <w:rPr>
          <w:rFonts w:ascii="Times New Roman" w:hAnsi="Times New Roman" w:cs="Times New Roman"/>
          <w:color w:val="000000"/>
          <w:u w:val="single"/>
        </w:rPr>
        <w:t>Week 8</w:t>
      </w:r>
      <w:r w:rsidR="004E1ACD" w:rsidRPr="003F70A7">
        <w:rPr>
          <w:rFonts w:ascii="Times New Roman" w:hAnsi="Times New Roman" w:cs="Times New Roman"/>
          <w:color w:val="000000"/>
          <w:u w:val="single"/>
        </w:rPr>
        <w:t>:</w:t>
      </w:r>
      <w:r w:rsidR="003C666D">
        <w:rPr>
          <w:rFonts w:ascii="Times New Roman" w:hAnsi="Times New Roman" w:cs="Times New Roman"/>
          <w:color w:val="000000"/>
          <w:u w:val="single"/>
        </w:rPr>
        <w:br/>
      </w:r>
      <w:r w:rsidR="00C94A88" w:rsidRPr="00434E81">
        <w:rPr>
          <w:rFonts w:ascii="Times New Roman" w:hAnsi="Times New Roman" w:cs="Times New Roman"/>
          <w:color w:val="000000"/>
        </w:rPr>
        <w:t>Mar. 5</w:t>
      </w:r>
      <w:bookmarkStart w:id="0" w:name="_GoBack"/>
      <w:bookmarkEnd w:id="0"/>
      <w:r w:rsidR="003C666D">
        <w:rPr>
          <w:rFonts w:ascii="Times New Roman" w:hAnsi="Times New Roman" w:cs="Times New Roman"/>
          <w:color w:val="000000"/>
        </w:rPr>
        <w:br/>
      </w:r>
      <w:r w:rsidR="00D90844">
        <w:rPr>
          <w:rFonts w:ascii="Times New Roman" w:hAnsi="Times New Roman" w:cs="Times New Roman"/>
          <w:color w:val="000000"/>
        </w:rPr>
        <w:t>Discuss Project 2 and introduce Project 3</w:t>
      </w:r>
      <w:r w:rsidR="003C666D">
        <w:rPr>
          <w:rFonts w:ascii="Times New Roman" w:hAnsi="Times New Roman" w:cs="Times New Roman"/>
          <w:color w:val="000000"/>
        </w:rPr>
        <w:br/>
      </w:r>
      <w:r w:rsidR="00C858B5">
        <w:rPr>
          <w:rFonts w:ascii="Times New Roman" w:hAnsi="Times New Roman" w:cs="Times New Roman"/>
          <w:i/>
          <w:color w:val="000000"/>
        </w:rPr>
        <w:t>Read Aarseth “I Fought the Law”</w:t>
      </w:r>
      <w:r w:rsidR="003C666D">
        <w:rPr>
          <w:rFonts w:ascii="Times New Roman" w:hAnsi="Times New Roman" w:cs="Times New Roman"/>
          <w:color w:val="000000"/>
          <w:u w:val="single"/>
        </w:rPr>
        <w:br/>
      </w:r>
      <w:r>
        <w:rPr>
          <w:rFonts w:ascii="Times New Roman" w:hAnsi="Times New Roman" w:cs="Times New Roman"/>
          <w:i/>
          <w:color w:val="000000"/>
        </w:rPr>
        <w:t xml:space="preserve">Play </w:t>
      </w:r>
      <w:r w:rsidR="008602B1">
        <w:rPr>
          <w:rFonts w:ascii="Times New Roman" w:hAnsi="Times New Roman" w:cs="Times New Roman"/>
          <w:i/>
          <w:color w:val="000000"/>
        </w:rPr>
        <w:t>both games</w:t>
      </w:r>
    </w:p>
    <w:p w14:paraId="105FF441" w14:textId="77777777" w:rsidR="000C0F64" w:rsidRDefault="000C0F64" w:rsidP="00803947">
      <w:pPr>
        <w:contextualSpacing/>
        <w:rPr>
          <w:rFonts w:ascii="Times New Roman" w:hAnsi="Times New Roman" w:cs="Times New Roman"/>
          <w:color w:val="000000"/>
        </w:rPr>
      </w:pPr>
    </w:p>
    <w:p w14:paraId="48F30C01" w14:textId="06E2CF8D"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Mar. 7</w:t>
      </w:r>
    </w:p>
    <w:p w14:paraId="61B7F40D" w14:textId="42EC70D3" w:rsidR="000C0F64" w:rsidRDefault="000C0F64" w:rsidP="00803947">
      <w:pPr>
        <w:contextualSpacing/>
        <w:rPr>
          <w:rFonts w:ascii="Times New Roman" w:hAnsi="Times New Roman" w:cs="Times New Roman"/>
          <w:color w:val="000000"/>
        </w:rPr>
      </w:pPr>
      <w:r>
        <w:rPr>
          <w:rFonts w:ascii="Times New Roman" w:hAnsi="Times New Roman" w:cs="Times New Roman"/>
          <w:color w:val="000000"/>
        </w:rPr>
        <w:t>Discuss ideas for Project 3 and cultural critique</w:t>
      </w:r>
      <w:r w:rsidR="001369D8">
        <w:rPr>
          <w:rFonts w:ascii="Times New Roman" w:hAnsi="Times New Roman" w:cs="Times New Roman"/>
          <w:color w:val="000000"/>
        </w:rPr>
        <w:br/>
        <w:t>Work in small groups and as a class on Project 3 ideas</w:t>
      </w:r>
    </w:p>
    <w:p w14:paraId="4C2A0A13" w14:textId="6779CF57" w:rsidR="000C0F64" w:rsidRDefault="000C0F64" w:rsidP="00803947">
      <w:pPr>
        <w:contextualSpacing/>
        <w:rPr>
          <w:rFonts w:ascii="Times New Roman" w:hAnsi="Times New Roman" w:cs="Times New Roman"/>
          <w:i/>
          <w:color w:val="000000"/>
        </w:rPr>
      </w:pPr>
      <w:r>
        <w:rPr>
          <w:rFonts w:ascii="Times New Roman" w:hAnsi="Times New Roman" w:cs="Times New Roman"/>
          <w:i/>
          <w:color w:val="000000"/>
        </w:rPr>
        <w:t xml:space="preserve">Read Bogost </w:t>
      </w:r>
      <w:r w:rsidR="00C858B5">
        <w:rPr>
          <w:rFonts w:ascii="Times New Roman" w:hAnsi="Times New Roman" w:cs="Times New Roman"/>
          <w:i/>
          <w:color w:val="000000"/>
        </w:rPr>
        <w:t>“Art”</w:t>
      </w:r>
    </w:p>
    <w:p w14:paraId="3ED55B03" w14:textId="70ADE970" w:rsidR="001369D8" w:rsidRPr="000C0F64" w:rsidRDefault="001369D8" w:rsidP="00803947">
      <w:pPr>
        <w:contextualSpacing/>
        <w:rPr>
          <w:rFonts w:ascii="Times New Roman" w:hAnsi="Times New Roman" w:cs="Times New Roman"/>
          <w:i/>
          <w:color w:val="000000"/>
        </w:rPr>
      </w:pPr>
      <w:r>
        <w:rPr>
          <w:rFonts w:ascii="Times New Roman" w:hAnsi="Times New Roman" w:cs="Times New Roman"/>
          <w:i/>
          <w:color w:val="000000"/>
        </w:rPr>
        <w:t>Play Zork: A Troll’s Eye View</w:t>
      </w:r>
    </w:p>
    <w:p w14:paraId="5ADD993C" w14:textId="77777777" w:rsidR="00C94A88" w:rsidRDefault="00C94A88" w:rsidP="00803947">
      <w:pPr>
        <w:contextualSpacing/>
        <w:rPr>
          <w:rFonts w:ascii="Times New Roman" w:hAnsi="Times New Roman" w:cs="Times New Roman"/>
          <w:color w:val="000000"/>
        </w:rPr>
      </w:pPr>
    </w:p>
    <w:p w14:paraId="131A17BE" w14:textId="631C971A" w:rsidR="004E1ACD" w:rsidRPr="001369D8" w:rsidRDefault="00C94A88" w:rsidP="003C666D">
      <w:pPr>
        <w:contextualSpacing/>
        <w:jc w:val="center"/>
        <w:rPr>
          <w:rFonts w:ascii="Times New Roman" w:hAnsi="Times New Roman" w:cs="Times New Roman"/>
          <w:b/>
          <w:color w:val="000000"/>
        </w:rPr>
      </w:pPr>
      <w:r w:rsidRPr="001369D8">
        <w:rPr>
          <w:rFonts w:ascii="Times New Roman" w:hAnsi="Times New Roman" w:cs="Times New Roman"/>
          <w:b/>
          <w:color w:val="000000"/>
        </w:rPr>
        <w:t>Spring Break</w:t>
      </w:r>
    </w:p>
    <w:p w14:paraId="2AE660CE" w14:textId="77777777" w:rsidR="00C94A88" w:rsidRDefault="00C94A88" w:rsidP="00803947">
      <w:pPr>
        <w:contextualSpacing/>
        <w:rPr>
          <w:rFonts w:ascii="Times New Roman" w:hAnsi="Times New Roman" w:cs="Times New Roman"/>
          <w:color w:val="000000"/>
        </w:rPr>
      </w:pPr>
    </w:p>
    <w:p w14:paraId="5697D2E5" w14:textId="1A653955" w:rsidR="004E1ACD" w:rsidRDefault="00FE0A5D" w:rsidP="00803947">
      <w:pPr>
        <w:contextualSpacing/>
        <w:rPr>
          <w:rFonts w:ascii="Times New Roman" w:hAnsi="Times New Roman" w:cs="Times New Roman"/>
          <w:color w:val="000000"/>
          <w:u w:val="single"/>
        </w:rPr>
      </w:pPr>
      <w:r>
        <w:rPr>
          <w:rFonts w:ascii="Times New Roman" w:hAnsi="Times New Roman" w:cs="Times New Roman"/>
          <w:color w:val="000000"/>
          <w:u w:val="single"/>
        </w:rPr>
        <w:t>Week 9</w:t>
      </w:r>
      <w:r w:rsidR="004E1ACD" w:rsidRPr="003F70A7">
        <w:rPr>
          <w:rFonts w:ascii="Times New Roman" w:hAnsi="Times New Roman" w:cs="Times New Roman"/>
          <w:color w:val="000000"/>
          <w:u w:val="single"/>
        </w:rPr>
        <w:t>:</w:t>
      </w:r>
    </w:p>
    <w:p w14:paraId="4640FF9B" w14:textId="6126F321" w:rsidR="00C94A88" w:rsidRDefault="00C94A88" w:rsidP="00803947">
      <w:pPr>
        <w:contextualSpacing/>
        <w:rPr>
          <w:rFonts w:ascii="Times New Roman" w:hAnsi="Times New Roman" w:cs="Times New Roman"/>
          <w:color w:val="000000"/>
        </w:rPr>
      </w:pPr>
      <w:r w:rsidRPr="00434E81">
        <w:rPr>
          <w:rFonts w:ascii="Times New Roman" w:hAnsi="Times New Roman" w:cs="Times New Roman"/>
          <w:color w:val="000000"/>
        </w:rPr>
        <w:t>Mar. 19</w:t>
      </w:r>
    </w:p>
    <w:p w14:paraId="3A78726E" w14:textId="4A6399AC" w:rsidR="00950531" w:rsidRDefault="001369D8" w:rsidP="00803947">
      <w:pPr>
        <w:contextualSpacing/>
        <w:rPr>
          <w:rFonts w:ascii="Times New Roman" w:hAnsi="Times New Roman" w:cs="Times New Roman"/>
          <w:color w:val="000000"/>
        </w:rPr>
      </w:pPr>
      <w:r>
        <w:rPr>
          <w:rFonts w:ascii="Times New Roman" w:hAnsi="Times New Roman" w:cs="Times New Roman"/>
          <w:color w:val="000000"/>
        </w:rPr>
        <w:t>Discuss</w:t>
      </w:r>
      <w:r w:rsidR="00950531">
        <w:rPr>
          <w:rFonts w:ascii="Times New Roman" w:hAnsi="Times New Roman" w:cs="Times New Roman"/>
          <w:color w:val="000000"/>
        </w:rPr>
        <w:t xml:space="preserve"> Project 3 </w:t>
      </w:r>
      <w:r>
        <w:rPr>
          <w:rFonts w:ascii="Times New Roman" w:hAnsi="Times New Roman" w:cs="Times New Roman"/>
          <w:color w:val="000000"/>
        </w:rPr>
        <w:t>Proposals</w:t>
      </w:r>
    </w:p>
    <w:p w14:paraId="4635B4B5" w14:textId="15625C06" w:rsidR="00D90844" w:rsidRPr="00D90844" w:rsidRDefault="00D90844" w:rsidP="00803947">
      <w:pPr>
        <w:contextualSpacing/>
        <w:rPr>
          <w:rFonts w:ascii="Times New Roman" w:hAnsi="Times New Roman" w:cs="Times New Roman"/>
          <w:b/>
          <w:color w:val="000000"/>
        </w:rPr>
      </w:pPr>
      <w:r>
        <w:rPr>
          <w:rFonts w:ascii="Times New Roman" w:hAnsi="Times New Roman" w:cs="Times New Roman"/>
          <w:b/>
          <w:color w:val="000000"/>
        </w:rPr>
        <w:t>Due: proposal for Project 3</w:t>
      </w:r>
    </w:p>
    <w:p w14:paraId="5E533DD8" w14:textId="77777777" w:rsidR="00950531" w:rsidRDefault="00950531" w:rsidP="00434E81">
      <w:pPr>
        <w:tabs>
          <w:tab w:val="left" w:pos="2230"/>
        </w:tabs>
        <w:contextualSpacing/>
        <w:rPr>
          <w:rFonts w:ascii="Times New Roman" w:hAnsi="Times New Roman" w:cs="Times New Roman"/>
          <w:color w:val="000000"/>
        </w:rPr>
      </w:pPr>
    </w:p>
    <w:p w14:paraId="314D934A" w14:textId="77777777" w:rsidR="00FE0A5D" w:rsidRDefault="00434E81" w:rsidP="00434E81">
      <w:pPr>
        <w:tabs>
          <w:tab w:val="left" w:pos="2230"/>
        </w:tabs>
        <w:contextualSpacing/>
        <w:rPr>
          <w:rFonts w:ascii="Times New Roman" w:hAnsi="Times New Roman" w:cs="Times New Roman"/>
          <w:color w:val="000000"/>
        </w:rPr>
      </w:pPr>
      <w:r w:rsidRPr="00434E81">
        <w:rPr>
          <w:rFonts w:ascii="Times New Roman" w:hAnsi="Times New Roman" w:cs="Times New Roman"/>
          <w:color w:val="000000"/>
        </w:rPr>
        <w:t xml:space="preserve">Mar. 21 </w:t>
      </w:r>
    </w:p>
    <w:p w14:paraId="1B2346EE" w14:textId="396017A4" w:rsidR="001369D8" w:rsidRDefault="001369D8" w:rsidP="00434E81">
      <w:pPr>
        <w:tabs>
          <w:tab w:val="left" w:pos="2230"/>
        </w:tabs>
        <w:contextualSpacing/>
        <w:rPr>
          <w:rFonts w:ascii="Times New Roman" w:hAnsi="Times New Roman" w:cs="Times New Roman"/>
          <w:color w:val="000000"/>
        </w:rPr>
      </w:pPr>
      <w:r>
        <w:rPr>
          <w:rFonts w:ascii="Times New Roman" w:hAnsi="Times New Roman" w:cs="Times New Roman"/>
          <w:color w:val="000000"/>
        </w:rPr>
        <w:t>Discuss game review assignment and actions</w:t>
      </w:r>
    </w:p>
    <w:p w14:paraId="30F95AFC" w14:textId="4DD262C0" w:rsidR="00950531" w:rsidRPr="00950531" w:rsidRDefault="00950531" w:rsidP="00434E81">
      <w:pPr>
        <w:tabs>
          <w:tab w:val="left" w:pos="2230"/>
        </w:tabs>
        <w:contextualSpacing/>
        <w:rPr>
          <w:rFonts w:ascii="Times New Roman" w:hAnsi="Times New Roman" w:cs="Times New Roman"/>
          <w:i/>
          <w:color w:val="000000"/>
        </w:rPr>
      </w:pPr>
      <w:r w:rsidRPr="00950531">
        <w:rPr>
          <w:rFonts w:ascii="Times New Roman" w:hAnsi="Times New Roman" w:cs="Times New Roman"/>
          <w:i/>
          <w:color w:val="000000"/>
        </w:rPr>
        <w:t xml:space="preserve">Read </w:t>
      </w:r>
      <w:r w:rsidR="001369D8" w:rsidRPr="001369D8">
        <w:rPr>
          <w:rFonts w:ascii="Times New Roman" w:hAnsi="Times New Roman" w:cs="Times New Roman"/>
          <w:color w:val="000000"/>
        </w:rPr>
        <w:t>Inform Documentation</w:t>
      </w:r>
      <w:r w:rsidR="001369D8">
        <w:rPr>
          <w:rFonts w:ascii="Times New Roman" w:hAnsi="Times New Roman" w:cs="Times New Roman"/>
          <w:i/>
          <w:color w:val="000000"/>
        </w:rPr>
        <w:t xml:space="preserve"> Ch. 12</w:t>
      </w:r>
    </w:p>
    <w:p w14:paraId="469ABDAB" w14:textId="081838DB" w:rsidR="00C94A88" w:rsidRPr="00FE0A5D" w:rsidRDefault="00434E81" w:rsidP="00434E81">
      <w:pPr>
        <w:tabs>
          <w:tab w:val="left" w:pos="2230"/>
        </w:tabs>
        <w:contextualSpacing/>
        <w:rPr>
          <w:rFonts w:ascii="Times New Roman" w:hAnsi="Times New Roman" w:cs="Times New Roman"/>
          <w:b/>
          <w:color w:val="FF0000"/>
        </w:rPr>
      </w:pPr>
      <w:r w:rsidRPr="00FE0A5D">
        <w:rPr>
          <w:rFonts w:ascii="Times New Roman" w:hAnsi="Times New Roman" w:cs="Times New Roman"/>
          <w:b/>
          <w:color w:val="FF0000"/>
        </w:rPr>
        <w:t>Last day to drop</w:t>
      </w:r>
    </w:p>
    <w:p w14:paraId="30A5EE35" w14:textId="77777777" w:rsidR="003F70A7" w:rsidRPr="003F70A7" w:rsidRDefault="003F70A7" w:rsidP="00803947">
      <w:pPr>
        <w:contextualSpacing/>
        <w:rPr>
          <w:rFonts w:ascii="Times New Roman" w:hAnsi="Times New Roman" w:cs="Times New Roman"/>
          <w:color w:val="000000"/>
          <w:u w:val="single"/>
        </w:rPr>
      </w:pPr>
    </w:p>
    <w:p w14:paraId="35D878AB" w14:textId="39413ACC" w:rsidR="004E1ACD" w:rsidRDefault="00FE0A5D" w:rsidP="00803947">
      <w:pPr>
        <w:contextualSpacing/>
        <w:rPr>
          <w:rFonts w:ascii="Times New Roman" w:hAnsi="Times New Roman" w:cs="Times New Roman"/>
          <w:color w:val="000000"/>
          <w:u w:val="single"/>
        </w:rPr>
      </w:pPr>
      <w:r>
        <w:rPr>
          <w:rFonts w:ascii="Times New Roman" w:hAnsi="Times New Roman" w:cs="Times New Roman"/>
          <w:color w:val="000000"/>
          <w:u w:val="single"/>
        </w:rPr>
        <w:t>Week 10</w:t>
      </w:r>
      <w:r w:rsidR="004E1ACD" w:rsidRPr="003F70A7">
        <w:rPr>
          <w:rFonts w:ascii="Times New Roman" w:hAnsi="Times New Roman" w:cs="Times New Roman"/>
          <w:color w:val="000000"/>
          <w:u w:val="single"/>
        </w:rPr>
        <w:t>:</w:t>
      </w:r>
    </w:p>
    <w:p w14:paraId="1570EFD1" w14:textId="77777777" w:rsidR="00C94A88" w:rsidRDefault="00C94A88" w:rsidP="00C94A88">
      <w:pPr>
        <w:contextualSpacing/>
        <w:rPr>
          <w:rFonts w:ascii="Times New Roman" w:hAnsi="Times New Roman" w:cs="Times New Roman"/>
          <w:color w:val="000000"/>
        </w:rPr>
      </w:pPr>
      <w:r w:rsidRPr="000C34EB">
        <w:rPr>
          <w:rFonts w:ascii="Times New Roman" w:hAnsi="Times New Roman" w:cs="Times New Roman"/>
          <w:color w:val="000000"/>
        </w:rPr>
        <w:t>Mar. 26</w:t>
      </w:r>
    </w:p>
    <w:p w14:paraId="752D128D" w14:textId="5D2D99E4" w:rsidR="001369D8" w:rsidRDefault="001369D8" w:rsidP="00C94A88">
      <w:pPr>
        <w:contextualSpacing/>
        <w:rPr>
          <w:rFonts w:ascii="Times New Roman" w:hAnsi="Times New Roman" w:cs="Times New Roman"/>
          <w:color w:val="000000"/>
        </w:rPr>
      </w:pPr>
      <w:r>
        <w:rPr>
          <w:rFonts w:ascii="Times New Roman" w:hAnsi="Times New Roman" w:cs="Times New Roman"/>
          <w:color w:val="000000"/>
        </w:rPr>
        <w:t>Discuss Design</w:t>
      </w:r>
    </w:p>
    <w:p w14:paraId="6A821ACC" w14:textId="14229CA2" w:rsidR="000C34EB" w:rsidRDefault="001369D8" w:rsidP="00C94A88">
      <w:pPr>
        <w:contextualSpacing/>
        <w:rPr>
          <w:rFonts w:ascii="Times New Roman" w:hAnsi="Times New Roman" w:cs="Times New Roman"/>
          <w:i/>
          <w:color w:val="000000"/>
        </w:rPr>
      </w:pPr>
      <w:r>
        <w:rPr>
          <w:rFonts w:ascii="Times New Roman" w:hAnsi="Times New Roman" w:cs="Times New Roman"/>
          <w:i/>
          <w:color w:val="000000"/>
        </w:rPr>
        <w:t>Read Brass Lantern “Wrong”</w:t>
      </w:r>
    </w:p>
    <w:p w14:paraId="47DCD0D6" w14:textId="56811881" w:rsidR="001369D8" w:rsidRPr="001369D8" w:rsidRDefault="001369D8" w:rsidP="00C94A88">
      <w:pPr>
        <w:contextualSpacing/>
        <w:rPr>
          <w:rFonts w:ascii="Times New Roman" w:hAnsi="Times New Roman" w:cs="Times New Roman"/>
          <w:i/>
          <w:color w:val="000000"/>
        </w:rPr>
      </w:pPr>
      <w:r>
        <w:rPr>
          <w:rFonts w:ascii="Times New Roman" w:hAnsi="Times New Roman" w:cs="Times New Roman"/>
          <w:i/>
          <w:color w:val="000000"/>
        </w:rPr>
        <w:t>Read Zimmerman “Play as Research”</w:t>
      </w:r>
    </w:p>
    <w:p w14:paraId="34A39A33" w14:textId="7B7B64F4" w:rsidR="001369D8" w:rsidRPr="000C34EB" w:rsidRDefault="001369D8" w:rsidP="001369D8">
      <w:pPr>
        <w:contextualSpacing/>
        <w:rPr>
          <w:rFonts w:ascii="Times New Roman" w:hAnsi="Times New Roman" w:cs="Times New Roman"/>
          <w:b/>
          <w:color w:val="000000"/>
        </w:rPr>
      </w:pPr>
      <w:r w:rsidRPr="000C34EB">
        <w:rPr>
          <w:rFonts w:ascii="Times New Roman" w:hAnsi="Times New Roman" w:cs="Times New Roman"/>
          <w:b/>
          <w:color w:val="000000"/>
        </w:rPr>
        <w:t xml:space="preserve">Due: </w:t>
      </w:r>
      <w:r>
        <w:rPr>
          <w:rFonts w:ascii="Times New Roman" w:hAnsi="Times New Roman" w:cs="Times New Roman"/>
          <w:b/>
          <w:color w:val="000000"/>
        </w:rPr>
        <w:t>Game Review Topic</w:t>
      </w:r>
    </w:p>
    <w:p w14:paraId="5BA036A5" w14:textId="77777777" w:rsidR="001369D8" w:rsidRDefault="001369D8" w:rsidP="00C94A88">
      <w:pPr>
        <w:contextualSpacing/>
        <w:rPr>
          <w:rFonts w:ascii="Times New Roman" w:hAnsi="Times New Roman" w:cs="Times New Roman"/>
          <w:color w:val="000000"/>
        </w:rPr>
      </w:pPr>
    </w:p>
    <w:p w14:paraId="28ACD901" w14:textId="77777777" w:rsidR="00C94A88" w:rsidRDefault="00C94A88" w:rsidP="00C94A88">
      <w:pPr>
        <w:contextualSpacing/>
        <w:rPr>
          <w:rFonts w:ascii="Times New Roman" w:hAnsi="Times New Roman" w:cs="Times New Roman"/>
          <w:color w:val="000000"/>
        </w:rPr>
      </w:pPr>
      <w:r w:rsidRPr="000C34EB">
        <w:rPr>
          <w:rFonts w:ascii="Times New Roman" w:hAnsi="Times New Roman" w:cs="Times New Roman"/>
          <w:color w:val="000000"/>
        </w:rPr>
        <w:t>Mar. 28</w:t>
      </w:r>
    </w:p>
    <w:p w14:paraId="7F79715B" w14:textId="70FEAC83" w:rsidR="001369D8" w:rsidRDefault="001369D8" w:rsidP="00C94A88">
      <w:pPr>
        <w:contextualSpacing/>
        <w:rPr>
          <w:rFonts w:ascii="Times New Roman" w:hAnsi="Times New Roman" w:cs="Times New Roman"/>
          <w:color w:val="000000"/>
        </w:rPr>
      </w:pPr>
      <w:r>
        <w:rPr>
          <w:rFonts w:ascii="Times New Roman" w:hAnsi="Times New Roman" w:cs="Times New Roman"/>
          <w:color w:val="000000"/>
        </w:rPr>
        <w:t>Workshop Puzzles</w:t>
      </w:r>
    </w:p>
    <w:p w14:paraId="4CD14B03" w14:textId="706F596D" w:rsidR="001369D8" w:rsidRPr="001369D8" w:rsidRDefault="001369D8" w:rsidP="00C94A88">
      <w:pPr>
        <w:contextualSpacing/>
        <w:rPr>
          <w:rFonts w:ascii="Times New Roman" w:hAnsi="Times New Roman" w:cs="Times New Roman"/>
          <w:i/>
          <w:color w:val="000000"/>
        </w:rPr>
      </w:pPr>
      <w:r>
        <w:rPr>
          <w:rFonts w:ascii="Times New Roman" w:hAnsi="Times New Roman" w:cs="Times New Roman"/>
          <w:i/>
          <w:color w:val="000000"/>
        </w:rPr>
        <w:t>Read Brass Lantern “Better Puzzles”</w:t>
      </w:r>
    </w:p>
    <w:p w14:paraId="5FD6C1AF" w14:textId="77777777" w:rsidR="001369D8" w:rsidRDefault="001369D8" w:rsidP="001369D8">
      <w:pPr>
        <w:contextualSpacing/>
        <w:rPr>
          <w:rFonts w:ascii="Times New Roman" w:hAnsi="Times New Roman" w:cs="Times New Roman"/>
          <w:i/>
          <w:color w:val="000000"/>
        </w:rPr>
      </w:pPr>
      <w:r w:rsidRPr="000C34EB">
        <w:rPr>
          <w:rFonts w:ascii="Times New Roman" w:hAnsi="Times New Roman" w:cs="Times New Roman"/>
          <w:i/>
          <w:color w:val="000000"/>
        </w:rPr>
        <w:t xml:space="preserve">Read selected video game </w:t>
      </w:r>
      <w:r>
        <w:rPr>
          <w:rFonts w:ascii="Times New Roman" w:hAnsi="Times New Roman" w:cs="Times New Roman"/>
          <w:i/>
          <w:color w:val="000000"/>
        </w:rPr>
        <w:t>reviews</w:t>
      </w:r>
      <w:r w:rsidRPr="000C34EB">
        <w:rPr>
          <w:rFonts w:ascii="Times New Roman" w:hAnsi="Times New Roman" w:cs="Times New Roman"/>
          <w:i/>
          <w:color w:val="000000"/>
        </w:rPr>
        <w:t xml:space="preserve"> </w:t>
      </w:r>
    </w:p>
    <w:p w14:paraId="088ED824" w14:textId="46E71C78" w:rsidR="00C94A88" w:rsidRPr="003C666D" w:rsidRDefault="001369D8" w:rsidP="00803947">
      <w:pPr>
        <w:contextualSpacing/>
        <w:rPr>
          <w:rFonts w:ascii="Times New Roman" w:hAnsi="Times New Roman" w:cs="Times New Roman"/>
          <w:b/>
          <w:color w:val="000000"/>
        </w:rPr>
      </w:pPr>
      <w:r w:rsidRPr="000C34EB">
        <w:rPr>
          <w:rFonts w:ascii="Times New Roman" w:hAnsi="Times New Roman" w:cs="Times New Roman"/>
          <w:b/>
          <w:color w:val="000000"/>
        </w:rPr>
        <w:t xml:space="preserve">Due: </w:t>
      </w:r>
      <w:r>
        <w:rPr>
          <w:rFonts w:ascii="Times New Roman" w:hAnsi="Times New Roman" w:cs="Times New Roman"/>
          <w:b/>
          <w:color w:val="000000"/>
        </w:rPr>
        <w:t>Bring Two Puzzle Ideas</w:t>
      </w:r>
    </w:p>
    <w:p w14:paraId="5816E996" w14:textId="77777777" w:rsidR="004E1ACD" w:rsidRDefault="004E1ACD" w:rsidP="00803947">
      <w:pPr>
        <w:contextualSpacing/>
        <w:rPr>
          <w:rFonts w:ascii="Times New Roman" w:hAnsi="Times New Roman" w:cs="Times New Roman"/>
          <w:color w:val="000000"/>
        </w:rPr>
      </w:pPr>
    </w:p>
    <w:p w14:paraId="1C1FA43C" w14:textId="49FF11B2" w:rsidR="004E1ACD" w:rsidRDefault="004E1ACD" w:rsidP="00803947">
      <w:pPr>
        <w:contextualSpacing/>
        <w:rPr>
          <w:rFonts w:ascii="Times New Roman" w:hAnsi="Times New Roman" w:cs="Times New Roman"/>
          <w:color w:val="000000"/>
          <w:u w:val="single"/>
        </w:rPr>
      </w:pPr>
      <w:r w:rsidRPr="003F70A7">
        <w:rPr>
          <w:rFonts w:ascii="Times New Roman" w:hAnsi="Times New Roman" w:cs="Times New Roman"/>
          <w:color w:val="000000"/>
          <w:u w:val="single"/>
        </w:rPr>
        <w:t>We</w:t>
      </w:r>
      <w:r w:rsidR="00FE0A5D">
        <w:rPr>
          <w:rFonts w:ascii="Times New Roman" w:hAnsi="Times New Roman" w:cs="Times New Roman"/>
          <w:color w:val="000000"/>
          <w:u w:val="single"/>
        </w:rPr>
        <w:t>ek 11</w:t>
      </w:r>
      <w:r w:rsidRPr="003F70A7">
        <w:rPr>
          <w:rFonts w:ascii="Times New Roman" w:hAnsi="Times New Roman" w:cs="Times New Roman"/>
          <w:color w:val="000000"/>
          <w:u w:val="single"/>
        </w:rPr>
        <w:t>:</w:t>
      </w:r>
    </w:p>
    <w:p w14:paraId="75E56F3B" w14:textId="77777777" w:rsidR="00C94A88" w:rsidRDefault="00C94A88" w:rsidP="00C94A88">
      <w:pPr>
        <w:contextualSpacing/>
        <w:rPr>
          <w:rFonts w:ascii="Times New Roman" w:hAnsi="Times New Roman" w:cs="Times New Roman"/>
          <w:color w:val="000000"/>
        </w:rPr>
      </w:pPr>
      <w:r w:rsidRPr="000C34EB">
        <w:rPr>
          <w:rFonts w:ascii="Times New Roman" w:hAnsi="Times New Roman" w:cs="Times New Roman"/>
          <w:color w:val="000000"/>
        </w:rPr>
        <w:t>April 2</w:t>
      </w:r>
    </w:p>
    <w:p w14:paraId="194CE7A5" w14:textId="2AAF7DA9" w:rsidR="00C45D87" w:rsidRDefault="00C45D87" w:rsidP="00C94A88">
      <w:pPr>
        <w:contextualSpacing/>
        <w:rPr>
          <w:rFonts w:ascii="Times New Roman" w:hAnsi="Times New Roman" w:cs="Times New Roman"/>
          <w:color w:val="000000"/>
        </w:rPr>
      </w:pPr>
      <w:r>
        <w:rPr>
          <w:rFonts w:ascii="Times New Roman" w:hAnsi="Times New Roman" w:cs="Times New Roman"/>
          <w:color w:val="000000"/>
        </w:rPr>
        <w:t>TBA</w:t>
      </w:r>
    </w:p>
    <w:p w14:paraId="22230896" w14:textId="404A5A5D" w:rsidR="000C34EB" w:rsidRPr="000C34EB" w:rsidRDefault="000C34EB" w:rsidP="00C94A88">
      <w:pPr>
        <w:contextualSpacing/>
        <w:rPr>
          <w:rFonts w:ascii="Times New Roman" w:hAnsi="Times New Roman" w:cs="Times New Roman"/>
          <w:b/>
          <w:color w:val="000000"/>
        </w:rPr>
      </w:pPr>
      <w:r w:rsidRPr="000C34EB">
        <w:rPr>
          <w:rFonts w:ascii="Times New Roman" w:hAnsi="Times New Roman" w:cs="Times New Roman"/>
          <w:b/>
          <w:color w:val="000000"/>
        </w:rPr>
        <w:t>Due: Map</w:t>
      </w:r>
      <w:r w:rsidR="001369D8">
        <w:rPr>
          <w:rFonts w:ascii="Times New Roman" w:hAnsi="Times New Roman" w:cs="Times New Roman"/>
          <w:b/>
          <w:color w:val="000000"/>
        </w:rPr>
        <w:t xml:space="preserve"> / Outline</w:t>
      </w:r>
      <w:r w:rsidRPr="000C34EB">
        <w:rPr>
          <w:rFonts w:ascii="Times New Roman" w:hAnsi="Times New Roman" w:cs="Times New Roman"/>
          <w:b/>
          <w:color w:val="000000"/>
        </w:rPr>
        <w:t xml:space="preserve"> of Project 3</w:t>
      </w:r>
    </w:p>
    <w:p w14:paraId="34C9B285" w14:textId="77777777" w:rsidR="000C34EB" w:rsidRDefault="000C34EB" w:rsidP="00C94A88">
      <w:pPr>
        <w:contextualSpacing/>
        <w:rPr>
          <w:rFonts w:ascii="Times New Roman" w:hAnsi="Times New Roman" w:cs="Times New Roman"/>
          <w:color w:val="000000"/>
        </w:rPr>
      </w:pPr>
    </w:p>
    <w:p w14:paraId="7DE926BC" w14:textId="77777777" w:rsidR="00C94A88" w:rsidRDefault="00C94A88" w:rsidP="00C94A88">
      <w:pPr>
        <w:contextualSpacing/>
        <w:rPr>
          <w:rFonts w:ascii="Times New Roman" w:hAnsi="Times New Roman" w:cs="Times New Roman"/>
          <w:color w:val="000000"/>
        </w:rPr>
      </w:pPr>
      <w:r w:rsidRPr="000C34EB">
        <w:rPr>
          <w:rFonts w:ascii="Times New Roman" w:hAnsi="Times New Roman" w:cs="Times New Roman"/>
          <w:color w:val="000000"/>
        </w:rPr>
        <w:t>April 4</w:t>
      </w:r>
    </w:p>
    <w:p w14:paraId="7A36226A" w14:textId="09D32F61" w:rsidR="00C45D87" w:rsidRPr="000C34EB" w:rsidRDefault="00C45D87" w:rsidP="00C94A88">
      <w:pPr>
        <w:contextualSpacing/>
        <w:rPr>
          <w:rFonts w:ascii="Times New Roman" w:hAnsi="Times New Roman" w:cs="Times New Roman"/>
          <w:color w:val="000000"/>
        </w:rPr>
      </w:pPr>
      <w:r>
        <w:rPr>
          <w:rFonts w:ascii="Times New Roman" w:hAnsi="Times New Roman" w:cs="Times New Roman"/>
          <w:color w:val="000000"/>
        </w:rPr>
        <w:t>TBA</w:t>
      </w:r>
    </w:p>
    <w:p w14:paraId="7699E511" w14:textId="77777777" w:rsidR="003F70A7" w:rsidRDefault="003F70A7" w:rsidP="00803947">
      <w:pPr>
        <w:contextualSpacing/>
        <w:rPr>
          <w:rFonts w:ascii="Times New Roman" w:hAnsi="Times New Roman" w:cs="Times New Roman"/>
          <w:color w:val="000000"/>
        </w:rPr>
      </w:pPr>
    </w:p>
    <w:p w14:paraId="6FF11D9D" w14:textId="468CF840" w:rsidR="004B30BB" w:rsidRPr="003C666D" w:rsidRDefault="00FE0A5D" w:rsidP="00803947">
      <w:pPr>
        <w:contextualSpacing/>
        <w:rPr>
          <w:rFonts w:ascii="Times New Roman" w:hAnsi="Times New Roman" w:cs="Times New Roman"/>
          <w:color w:val="000000"/>
          <w:u w:val="single"/>
        </w:rPr>
      </w:pPr>
      <w:r>
        <w:rPr>
          <w:rFonts w:ascii="Times New Roman" w:hAnsi="Times New Roman" w:cs="Times New Roman"/>
          <w:color w:val="000000"/>
          <w:u w:val="single"/>
        </w:rPr>
        <w:t>Week 12</w:t>
      </w:r>
      <w:r w:rsidR="004E1ACD" w:rsidRPr="003F70A7">
        <w:rPr>
          <w:rFonts w:ascii="Times New Roman" w:hAnsi="Times New Roman" w:cs="Times New Roman"/>
          <w:color w:val="000000"/>
          <w:u w:val="single"/>
        </w:rPr>
        <w:t>:</w:t>
      </w:r>
      <w:r w:rsidR="003C666D">
        <w:rPr>
          <w:rFonts w:ascii="Times New Roman" w:hAnsi="Times New Roman" w:cs="Times New Roman"/>
          <w:color w:val="000000"/>
          <w:u w:val="single"/>
        </w:rPr>
        <w:br/>
      </w:r>
      <w:r w:rsidR="00C94A88">
        <w:rPr>
          <w:rFonts w:ascii="Times New Roman" w:hAnsi="Times New Roman" w:cs="Times New Roman"/>
          <w:color w:val="000000"/>
        </w:rPr>
        <w:t>April 9</w:t>
      </w:r>
      <w:r w:rsidR="003C666D">
        <w:rPr>
          <w:rFonts w:ascii="Times New Roman" w:hAnsi="Times New Roman" w:cs="Times New Roman"/>
          <w:color w:val="000000"/>
          <w:u w:val="single"/>
        </w:rPr>
        <w:br/>
      </w:r>
      <w:r w:rsidR="004B30BB">
        <w:rPr>
          <w:rFonts w:ascii="Times New Roman" w:hAnsi="Times New Roman" w:cs="Times New Roman"/>
          <w:color w:val="000000"/>
        </w:rPr>
        <w:t>Presentations</w:t>
      </w:r>
    </w:p>
    <w:p w14:paraId="7F1F477A" w14:textId="77777777" w:rsidR="000C34EB" w:rsidRPr="000C34EB" w:rsidRDefault="000C34EB" w:rsidP="000C34EB">
      <w:pPr>
        <w:contextualSpacing/>
        <w:rPr>
          <w:rFonts w:ascii="Times New Roman" w:hAnsi="Times New Roman" w:cs="Times New Roman"/>
          <w:b/>
          <w:color w:val="000000"/>
        </w:rPr>
      </w:pPr>
      <w:r w:rsidRPr="000C34EB">
        <w:rPr>
          <w:rFonts w:ascii="Times New Roman" w:hAnsi="Times New Roman" w:cs="Times New Roman"/>
          <w:b/>
          <w:color w:val="000000"/>
        </w:rPr>
        <w:t>Due: Present game review to class</w:t>
      </w:r>
    </w:p>
    <w:p w14:paraId="6E41E45D" w14:textId="77777777" w:rsidR="000C34EB" w:rsidRDefault="000C34EB" w:rsidP="00803947">
      <w:pPr>
        <w:contextualSpacing/>
        <w:rPr>
          <w:rFonts w:ascii="Times New Roman" w:hAnsi="Times New Roman" w:cs="Times New Roman"/>
          <w:color w:val="000000"/>
        </w:rPr>
      </w:pPr>
    </w:p>
    <w:p w14:paraId="6CB64A8F" w14:textId="3A461785" w:rsidR="004B30BB" w:rsidRDefault="00C94A88" w:rsidP="00803947">
      <w:pPr>
        <w:contextualSpacing/>
        <w:rPr>
          <w:rFonts w:ascii="Times New Roman" w:hAnsi="Times New Roman" w:cs="Times New Roman"/>
          <w:color w:val="000000"/>
        </w:rPr>
      </w:pPr>
      <w:r>
        <w:rPr>
          <w:rFonts w:ascii="Times New Roman" w:hAnsi="Times New Roman" w:cs="Times New Roman"/>
          <w:color w:val="000000"/>
        </w:rPr>
        <w:t>April 11</w:t>
      </w:r>
      <w:r w:rsidR="003C666D">
        <w:rPr>
          <w:rFonts w:ascii="Times New Roman" w:hAnsi="Times New Roman" w:cs="Times New Roman"/>
          <w:color w:val="000000"/>
        </w:rPr>
        <w:br/>
      </w:r>
      <w:r w:rsidR="004B30BB">
        <w:rPr>
          <w:rFonts w:ascii="Times New Roman" w:hAnsi="Times New Roman" w:cs="Times New Roman"/>
          <w:color w:val="000000"/>
        </w:rPr>
        <w:t>Presentations</w:t>
      </w:r>
    </w:p>
    <w:p w14:paraId="5394C537" w14:textId="77777777" w:rsidR="004E1ACD" w:rsidRDefault="004E1ACD" w:rsidP="00803947">
      <w:pPr>
        <w:contextualSpacing/>
        <w:rPr>
          <w:rFonts w:ascii="Times New Roman" w:hAnsi="Times New Roman" w:cs="Times New Roman"/>
          <w:color w:val="000000"/>
        </w:rPr>
      </w:pPr>
    </w:p>
    <w:p w14:paraId="0A708012" w14:textId="5847956A" w:rsidR="004E1ACD" w:rsidRDefault="00FE0A5D" w:rsidP="00803947">
      <w:pPr>
        <w:contextualSpacing/>
        <w:rPr>
          <w:rFonts w:ascii="Times New Roman" w:hAnsi="Times New Roman" w:cs="Times New Roman"/>
          <w:color w:val="000000"/>
          <w:u w:val="single"/>
        </w:rPr>
      </w:pPr>
      <w:r>
        <w:rPr>
          <w:rFonts w:ascii="Times New Roman" w:hAnsi="Times New Roman" w:cs="Times New Roman"/>
          <w:color w:val="000000"/>
          <w:u w:val="single"/>
        </w:rPr>
        <w:t>Week 13</w:t>
      </w:r>
      <w:r w:rsidR="004E1ACD" w:rsidRPr="003F70A7">
        <w:rPr>
          <w:rFonts w:ascii="Times New Roman" w:hAnsi="Times New Roman" w:cs="Times New Roman"/>
          <w:color w:val="000000"/>
          <w:u w:val="single"/>
        </w:rPr>
        <w:t>:</w:t>
      </w:r>
    </w:p>
    <w:p w14:paraId="3B87E4CE" w14:textId="4AC2FC1B" w:rsidR="00C94A88" w:rsidRDefault="00C94A88" w:rsidP="00803947">
      <w:pPr>
        <w:contextualSpacing/>
        <w:rPr>
          <w:rFonts w:ascii="Times New Roman" w:hAnsi="Times New Roman" w:cs="Times New Roman"/>
          <w:color w:val="000000"/>
        </w:rPr>
      </w:pPr>
      <w:r w:rsidRPr="000C34EB">
        <w:rPr>
          <w:rFonts w:ascii="Times New Roman" w:hAnsi="Times New Roman" w:cs="Times New Roman"/>
          <w:color w:val="000000"/>
        </w:rPr>
        <w:t>April 16</w:t>
      </w:r>
    </w:p>
    <w:p w14:paraId="75DA2E51" w14:textId="77777777" w:rsidR="00C45D87" w:rsidRDefault="00C45D87" w:rsidP="00C45D87">
      <w:pPr>
        <w:contextualSpacing/>
        <w:rPr>
          <w:rFonts w:ascii="Times New Roman" w:hAnsi="Times New Roman" w:cs="Times New Roman"/>
          <w:color w:val="000000"/>
        </w:rPr>
      </w:pPr>
      <w:r>
        <w:rPr>
          <w:rFonts w:ascii="Times New Roman" w:hAnsi="Times New Roman" w:cs="Times New Roman"/>
          <w:color w:val="000000"/>
        </w:rPr>
        <w:t>Are games good for us?</w:t>
      </w:r>
    </w:p>
    <w:p w14:paraId="4E2FBDC1" w14:textId="77777777" w:rsidR="00C45D87" w:rsidRPr="001369D8" w:rsidRDefault="00C45D87" w:rsidP="00C45D87">
      <w:pPr>
        <w:contextualSpacing/>
        <w:rPr>
          <w:rFonts w:ascii="Times New Roman" w:hAnsi="Times New Roman" w:cs="Times New Roman"/>
          <w:i/>
          <w:color w:val="000000"/>
        </w:rPr>
      </w:pPr>
      <w:r w:rsidRPr="000C34EB">
        <w:rPr>
          <w:rFonts w:ascii="Times New Roman" w:hAnsi="Times New Roman" w:cs="Times New Roman"/>
          <w:i/>
          <w:color w:val="000000"/>
        </w:rPr>
        <w:t>Watch McGonigal Ted Talk</w:t>
      </w:r>
    </w:p>
    <w:p w14:paraId="1D242296" w14:textId="0E4FA199" w:rsidR="000C34EB" w:rsidRPr="000C34EB" w:rsidRDefault="000C34EB" w:rsidP="00803947">
      <w:pPr>
        <w:contextualSpacing/>
        <w:rPr>
          <w:rFonts w:ascii="Times New Roman" w:hAnsi="Times New Roman" w:cs="Times New Roman"/>
          <w:color w:val="000000"/>
        </w:rPr>
      </w:pPr>
      <w:r>
        <w:rPr>
          <w:rFonts w:ascii="Times New Roman" w:hAnsi="Times New Roman" w:cs="Times New Roman"/>
          <w:color w:val="000000"/>
        </w:rPr>
        <w:t>Critique games in peer groups</w:t>
      </w:r>
    </w:p>
    <w:p w14:paraId="0B7279B2" w14:textId="41B348A1" w:rsidR="000C34EB" w:rsidRPr="000C34EB" w:rsidRDefault="000C34EB" w:rsidP="00803947">
      <w:pPr>
        <w:contextualSpacing/>
        <w:rPr>
          <w:rFonts w:ascii="Times New Roman" w:hAnsi="Times New Roman" w:cs="Times New Roman"/>
          <w:b/>
          <w:color w:val="000000"/>
        </w:rPr>
      </w:pPr>
      <w:r w:rsidRPr="000C34EB">
        <w:rPr>
          <w:rFonts w:ascii="Times New Roman" w:hAnsi="Times New Roman" w:cs="Times New Roman"/>
          <w:b/>
          <w:color w:val="000000"/>
        </w:rPr>
        <w:t>Due: Playable demo of Project 3</w:t>
      </w:r>
    </w:p>
    <w:p w14:paraId="15F618DA" w14:textId="77777777" w:rsidR="000C34EB" w:rsidRDefault="000C34EB" w:rsidP="00803947">
      <w:pPr>
        <w:contextualSpacing/>
        <w:rPr>
          <w:rFonts w:ascii="Times New Roman" w:hAnsi="Times New Roman" w:cs="Times New Roman"/>
          <w:color w:val="000000"/>
        </w:rPr>
      </w:pPr>
    </w:p>
    <w:p w14:paraId="42A18DA0" w14:textId="0C082243" w:rsidR="00C94A88" w:rsidRPr="000C34EB" w:rsidRDefault="00C94A88" w:rsidP="00803947">
      <w:pPr>
        <w:contextualSpacing/>
        <w:rPr>
          <w:rFonts w:ascii="Times New Roman" w:hAnsi="Times New Roman" w:cs="Times New Roman"/>
          <w:color w:val="000000"/>
        </w:rPr>
      </w:pPr>
      <w:r w:rsidRPr="000C34EB">
        <w:rPr>
          <w:rFonts w:ascii="Times New Roman" w:hAnsi="Times New Roman" w:cs="Times New Roman"/>
          <w:color w:val="000000"/>
        </w:rPr>
        <w:t>April 18</w:t>
      </w:r>
    </w:p>
    <w:p w14:paraId="62FD919E" w14:textId="77777777" w:rsidR="00757137" w:rsidRDefault="00757137" w:rsidP="00757137">
      <w:pPr>
        <w:contextualSpacing/>
        <w:rPr>
          <w:rFonts w:ascii="Times New Roman" w:hAnsi="Times New Roman" w:cs="Times New Roman"/>
          <w:color w:val="000000"/>
        </w:rPr>
      </w:pPr>
      <w:r>
        <w:rPr>
          <w:rFonts w:ascii="Times New Roman" w:hAnsi="Times New Roman" w:cs="Times New Roman"/>
          <w:color w:val="000000"/>
        </w:rPr>
        <w:t>Critique games in peer groups</w:t>
      </w:r>
    </w:p>
    <w:p w14:paraId="34281D14" w14:textId="77777777" w:rsidR="00C45D87" w:rsidRDefault="00C45D87" w:rsidP="00C45D87">
      <w:pPr>
        <w:contextualSpacing/>
        <w:rPr>
          <w:rFonts w:ascii="Times New Roman" w:hAnsi="Times New Roman" w:cs="Times New Roman"/>
          <w:color w:val="000000"/>
        </w:rPr>
      </w:pPr>
      <w:r>
        <w:rPr>
          <w:rFonts w:ascii="Times New Roman" w:hAnsi="Times New Roman" w:cs="Times New Roman"/>
          <w:color w:val="000000"/>
        </w:rPr>
        <w:t>Discuss affect and expression in video games</w:t>
      </w:r>
    </w:p>
    <w:p w14:paraId="01F0493C" w14:textId="77777777" w:rsidR="00C45D87" w:rsidRPr="000C34EB" w:rsidRDefault="00C45D87" w:rsidP="00C45D87">
      <w:pPr>
        <w:contextualSpacing/>
        <w:rPr>
          <w:rFonts w:ascii="Times New Roman" w:hAnsi="Times New Roman" w:cs="Times New Roman"/>
          <w:i/>
          <w:color w:val="000000"/>
        </w:rPr>
      </w:pPr>
      <w:r w:rsidRPr="000C34EB">
        <w:rPr>
          <w:rFonts w:ascii="Times New Roman" w:hAnsi="Times New Roman" w:cs="Times New Roman"/>
          <w:i/>
          <w:color w:val="000000"/>
        </w:rPr>
        <w:t>Read Holmevik (online)</w:t>
      </w:r>
    </w:p>
    <w:p w14:paraId="7794A106" w14:textId="77777777" w:rsidR="003F70A7" w:rsidRDefault="003F70A7" w:rsidP="00803947">
      <w:pPr>
        <w:contextualSpacing/>
        <w:rPr>
          <w:rFonts w:ascii="Times New Roman" w:hAnsi="Times New Roman" w:cs="Times New Roman"/>
          <w:color w:val="000000"/>
        </w:rPr>
      </w:pPr>
    </w:p>
    <w:p w14:paraId="4BC157A2" w14:textId="0F5C31D7" w:rsidR="004E1ACD" w:rsidRDefault="00FE0A5D" w:rsidP="00803947">
      <w:pPr>
        <w:contextualSpacing/>
        <w:rPr>
          <w:rFonts w:ascii="Times New Roman" w:hAnsi="Times New Roman" w:cs="Times New Roman"/>
          <w:color w:val="000000"/>
          <w:u w:val="single"/>
        </w:rPr>
      </w:pPr>
      <w:r>
        <w:rPr>
          <w:rFonts w:ascii="Times New Roman" w:hAnsi="Times New Roman" w:cs="Times New Roman"/>
          <w:color w:val="000000"/>
          <w:u w:val="single"/>
        </w:rPr>
        <w:t>Week 14</w:t>
      </w:r>
      <w:r w:rsidR="004E1ACD" w:rsidRPr="003F70A7">
        <w:rPr>
          <w:rFonts w:ascii="Times New Roman" w:hAnsi="Times New Roman" w:cs="Times New Roman"/>
          <w:color w:val="000000"/>
          <w:u w:val="single"/>
        </w:rPr>
        <w:t>:</w:t>
      </w:r>
    </w:p>
    <w:p w14:paraId="1F19EB94" w14:textId="233047A7" w:rsidR="00C94A88" w:rsidRDefault="00C94A88" w:rsidP="00803947">
      <w:pPr>
        <w:contextualSpacing/>
        <w:rPr>
          <w:rFonts w:ascii="Times New Roman" w:hAnsi="Times New Roman" w:cs="Times New Roman"/>
          <w:color w:val="000000"/>
        </w:rPr>
      </w:pPr>
      <w:r w:rsidRPr="000C34EB">
        <w:rPr>
          <w:rFonts w:ascii="Times New Roman" w:hAnsi="Times New Roman" w:cs="Times New Roman"/>
          <w:color w:val="000000"/>
        </w:rPr>
        <w:t>April 23</w:t>
      </w:r>
    </w:p>
    <w:p w14:paraId="34C8440C" w14:textId="2422E0B3" w:rsidR="00757137" w:rsidRDefault="00757137" w:rsidP="00803947">
      <w:pPr>
        <w:contextualSpacing/>
        <w:rPr>
          <w:rFonts w:ascii="Times New Roman" w:hAnsi="Times New Roman" w:cs="Times New Roman"/>
          <w:color w:val="000000"/>
        </w:rPr>
      </w:pPr>
      <w:r>
        <w:rPr>
          <w:rFonts w:ascii="Times New Roman" w:hAnsi="Times New Roman" w:cs="Times New Roman"/>
          <w:color w:val="000000"/>
        </w:rPr>
        <w:t>Critique games in peer groups</w:t>
      </w:r>
    </w:p>
    <w:p w14:paraId="16111056" w14:textId="77777777" w:rsidR="00757137" w:rsidRPr="000C34EB" w:rsidRDefault="00757137" w:rsidP="00757137">
      <w:pPr>
        <w:contextualSpacing/>
        <w:rPr>
          <w:rFonts w:ascii="Times New Roman" w:hAnsi="Times New Roman" w:cs="Times New Roman"/>
          <w:b/>
          <w:color w:val="000000"/>
        </w:rPr>
      </w:pPr>
      <w:r w:rsidRPr="000C34EB">
        <w:rPr>
          <w:rFonts w:ascii="Times New Roman" w:hAnsi="Times New Roman" w:cs="Times New Roman"/>
          <w:b/>
          <w:color w:val="000000"/>
        </w:rPr>
        <w:t xml:space="preserve">Due: </w:t>
      </w:r>
      <w:r>
        <w:rPr>
          <w:rFonts w:ascii="Times New Roman" w:hAnsi="Times New Roman" w:cs="Times New Roman"/>
          <w:b/>
          <w:color w:val="000000"/>
        </w:rPr>
        <w:t>Complete Working Draft of</w:t>
      </w:r>
      <w:r w:rsidRPr="000C34EB">
        <w:rPr>
          <w:rFonts w:ascii="Times New Roman" w:hAnsi="Times New Roman" w:cs="Times New Roman"/>
          <w:b/>
          <w:color w:val="000000"/>
        </w:rPr>
        <w:t xml:space="preserve"> Project 3</w:t>
      </w:r>
    </w:p>
    <w:p w14:paraId="65C1DD33" w14:textId="77777777" w:rsidR="000C34EB" w:rsidRDefault="000C34EB" w:rsidP="00803947">
      <w:pPr>
        <w:contextualSpacing/>
        <w:rPr>
          <w:rFonts w:ascii="Times New Roman" w:hAnsi="Times New Roman" w:cs="Times New Roman"/>
          <w:color w:val="000000"/>
        </w:rPr>
      </w:pPr>
    </w:p>
    <w:p w14:paraId="2F171292" w14:textId="0E3998A1" w:rsidR="00C94A88" w:rsidRDefault="00C94A88" w:rsidP="00803947">
      <w:pPr>
        <w:contextualSpacing/>
        <w:rPr>
          <w:rFonts w:ascii="Times New Roman" w:hAnsi="Times New Roman" w:cs="Times New Roman"/>
          <w:color w:val="000000"/>
        </w:rPr>
      </w:pPr>
      <w:r w:rsidRPr="000C34EB">
        <w:rPr>
          <w:rFonts w:ascii="Times New Roman" w:hAnsi="Times New Roman" w:cs="Times New Roman"/>
          <w:color w:val="000000"/>
        </w:rPr>
        <w:t>April 25</w:t>
      </w:r>
    </w:p>
    <w:p w14:paraId="621B8640" w14:textId="1B2B5FA9" w:rsidR="000C34EB" w:rsidRDefault="000C34EB" w:rsidP="00803947">
      <w:pPr>
        <w:contextualSpacing/>
        <w:rPr>
          <w:rFonts w:ascii="Times New Roman" w:hAnsi="Times New Roman" w:cs="Times New Roman"/>
          <w:color w:val="000000"/>
        </w:rPr>
      </w:pPr>
      <w:r>
        <w:rPr>
          <w:rFonts w:ascii="Times New Roman" w:hAnsi="Times New Roman" w:cs="Times New Roman"/>
          <w:color w:val="000000"/>
        </w:rPr>
        <w:t>Critique games in peer groups</w:t>
      </w:r>
    </w:p>
    <w:p w14:paraId="1C241010" w14:textId="551CF10C" w:rsidR="00757137" w:rsidRPr="00757137" w:rsidRDefault="00757137" w:rsidP="00803947">
      <w:pPr>
        <w:contextualSpacing/>
        <w:rPr>
          <w:rFonts w:ascii="Times New Roman" w:hAnsi="Times New Roman" w:cs="Times New Roman"/>
          <w:b/>
          <w:color w:val="000000"/>
        </w:rPr>
      </w:pPr>
      <w:r>
        <w:rPr>
          <w:rFonts w:ascii="Times New Roman" w:hAnsi="Times New Roman" w:cs="Times New Roman"/>
          <w:b/>
          <w:color w:val="000000"/>
        </w:rPr>
        <w:t>Play Peer Games and Bring Notes to class</w:t>
      </w:r>
    </w:p>
    <w:p w14:paraId="52A10C7D" w14:textId="77777777" w:rsidR="00C94A88" w:rsidRDefault="00C94A88" w:rsidP="00803947">
      <w:pPr>
        <w:contextualSpacing/>
        <w:rPr>
          <w:rFonts w:ascii="Times New Roman" w:hAnsi="Times New Roman" w:cs="Times New Roman"/>
          <w:color w:val="000000"/>
        </w:rPr>
      </w:pPr>
    </w:p>
    <w:p w14:paraId="0768F380" w14:textId="54789734" w:rsidR="00C94A88" w:rsidRPr="00FE0A5D" w:rsidRDefault="00FE0A5D" w:rsidP="00803947">
      <w:pPr>
        <w:contextualSpacing/>
        <w:rPr>
          <w:rFonts w:ascii="Times New Roman" w:hAnsi="Times New Roman" w:cs="Times New Roman"/>
          <w:color w:val="000000"/>
          <w:u w:val="single"/>
        </w:rPr>
      </w:pPr>
      <w:r w:rsidRPr="00FE0A5D">
        <w:rPr>
          <w:rFonts w:ascii="Times New Roman" w:hAnsi="Times New Roman" w:cs="Times New Roman"/>
          <w:color w:val="000000"/>
          <w:u w:val="single"/>
        </w:rPr>
        <w:t>Week 15</w:t>
      </w:r>
    </w:p>
    <w:p w14:paraId="6052320A" w14:textId="326557EF" w:rsidR="00C94A88" w:rsidRDefault="00C94A88" w:rsidP="00803947">
      <w:pPr>
        <w:contextualSpacing/>
        <w:rPr>
          <w:rFonts w:ascii="Times New Roman" w:hAnsi="Times New Roman" w:cs="Times New Roman"/>
          <w:color w:val="000000"/>
        </w:rPr>
      </w:pPr>
      <w:r>
        <w:rPr>
          <w:rFonts w:ascii="Times New Roman" w:hAnsi="Times New Roman" w:cs="Times New Roman"/>
          <w:color w:val="000000"/>
        </w:rPr>
        <w:t>April 30</w:t>
      </w:r>
    </w:p>
    <w:p w14:paraId="2C63B679" w14:textId="59086D1B" w:rsidR="000C34EB" w:rsidRDefault="004B30BB" w:rsidP="000C34EB">
      <w:pPr>
        <w:contextualSpacing/>
        <w:rPr>
          <w:rFonts w:ascii="Times New Roman" w:hAnsi="Times New Roman" w:cs="Times New Roman"/>
          <w:color w:val="000000"/>
        </w:rPr>
      </w:pPr>
      <w:r>
        <w:rPr>
          <w:rFonts w:ascii="Times New Roman" w:hAnsi="Times New Roman" w:cs="Times New Roman"/>
          <w:color w:val="000000"/>
        </w:rPr>
        <w:t>Discuss challenges for Dr. Helms</w:t>
      </w:r>
    </w:p>
    <w:p w14:paraId="334E93A1" w14:textId="6AD45C98" w:rsidR="004B30BB" w:rsidRDefault="004B30BB" w:rsidP="000C34EB">
      <w:pPr>
        <w:contextualSpacing/>
        <w:rPr>
          <w:rFonts w:ascii="Times New Roman" w:hAnsi="Times New Roman" w:cs="Times New Roman"/>
          <w:b/>
          <w:color w:val="000000"/>
        </w:rPr>
      </w:pPr>
      <w:r>
        <w:rPr>
          <w:rFonts w:ascii="Times New Roman" w:hAnsi="Times New Roman" w:cs="Times New Roman"/>
          <w:b/>
          <w:color w:val="000000"/>
        </w:rPr>
        <w:t xml:space="preserve">Due: </w:t>
      </w:r>
      <w:r w:rsidRPr="004B30BB">
        <w:rPr>
          <w:rFonts w:ascii="Times New Roman" w:hAnsi="Times New Roman" w:cs="Times New Roman"/>
          <w:b/>
          <w:color w:val="000000"/>
        </w:rPr>
        <w:t>Bring two tasks for Dr. Helms to complete for the next iteration of this class</w:t>
      </w:r>
    </w:p>
    <w:p w14:paraId="7F81E98C" w14:textId="2FC1D506" w:rsidR="00757137" w:rsidRDefault="00757137" w:rsidP="00757137">
      <w:pPr>
        <w:contextualSpacing/>
        <w:rPr>
          <w:rFonts w:ascii="Times New Roman" w:hAnsi="Times New Roman" w:cs="Times New Roman"/>
          <w:color w:val="000000"/>
        </w:rPr>
      </w:pPr>
      <w:r>
        <w:rPr>
          <w:rFonts w:ascii="Times New Roman" w:hAnsi="Times New Roman" w:cs="Times New Roman"/>
          <w:color w:val="000000"/>
        </w:rPr>
        <w:t>***Project 3 Due Online***</w:t>
      </w:r>
    </w:p>
    <w:p w14:paraId="35E9AF6C" w14:textId="77777777" w:rsidR="00757137" w:rsidRDefault="00757137" w:rsidP="000C34EB">
      <w:pPr>
        <w:contextualSpacing/>
        <w:rPr>
          <w:rFonts w:ascii="Times New Roman" w:hAnsi="Times New Roman" w:cs="Times New Roman"/>
          <w:color w:val="000000"/>
        </w:rPr>
      </w:pPr>
    </w:p>
    <w:p w14:paraId="69130393" w14:textId="6F42BB08" w:rsidR="00757137" w:rsidRDefault="00757137" w:rsidP="000C34EB">
      <w:pPr>
        <w:contextualSpacing/>
        <w:rPr>
          <w:rFonts w:ascii="Times New Roman" w:hAnsi="Times New Roman" w:cs="Times New Roman"/>
          <w:color w:val="000000"/>
        </w:rPr>
      </w:pPr>
      <w:r>
        <w:rPr>
          <w:rFonts w:ascii="Times New Roman" w:hAnsi="Times New Roman" w:cs="Times New Roman"/>
          <w:color w:val="000000"/>
        </w:rPr>
        <w:t>May 2</w:t>
      </w:r>
    </w:p>
    <w:p w14:paraId="197D195D" w14:textId="2C6AFE83" w:rsidR="00757137" w:rsidRDefault="00757137" w:rsidP="000C34EB">
      <w:pPr>
        <w:contextualSpacing/>
        <w:rPr>
          <w:rFonts w:ascii="Times New Roman" w:hAnsi="Times New Roman" w:cs="Times New Roman"/>
          <w:color w:val="000000"/>
        </w:rPr>
      </w:pPr>
      <w:r>
        <w:rPr>
          <w:rFonts w:ascii="Times New Roman" w:hAnsi="Times New Roman" w:cs="Times New Roman"/>
          <w:color w:val="000000"/>
        </w:rPr>
        <w:t>Study Day</w:t>
      </w:r>
    </w:p>
    <w:p w14:paraId="6E0E0F39" w14:textId="77777777" w:rsidR="00757137" w:rsidRDefault="00757137" w:rsidP="000C34EB">
      <w:pPr>
        <w:contextualSpacing/>
        <w:rPr>
          <w:rFonts w:ascii="Times New Roman" w:hAnsi="Times New Roman" w:cs="Times New Roman"/>
          <w:color w:val="000000"/>
        </w:rPr>
      </w:pPr>
    </w:p>
    <w:p w14:paraId="120F97D4" w14:textId="7B405CEE" w:rsidR="00757137" w:rsidRPr="00757137" w:rsidRDefault="00757137" w:rsidP="000C34EB">
      <w:pPr>
        <w:contextualSpacing/>
        <w:rPr>
          <w:rFonts w:ascii="Times New Roman" w:hAnsi="Times New Roman" w:cs="Times New Roman"/>
          <w:color w:val="000000"/>
          <w:u w:val="single"/>
        </w:rPr>
      </w:pPr>
      <w:r w:rsidRPr="00757137">
        <w:rPr>
          <w:rFonts w:ascii="Times New Roman" w:hAnsi="Times New Roman" w:cs="Times New Roman"/>
          <w:color w:val="000000"/>
          <w:u w:val="single"/>
        </w:rPr>
        <w:t>Final</w:t>
      </w:r>
    </w:p>
    <w:p w14:paraId="2CF477A4" w14:textId="6F3A0A26" w:rsidR="00757137" w:rsidRDefault="00757137" w:rsidP="000C34EB">
      <w:pPr>
        <w:contextualSpacing/>
        <w:rPr>
          <w:rFonts w:ascii="Times New Roman" w:hAnsi="Times New Roman" w:cs="Times New Roman"/>
          <w:color w:val="000000"/>
        </w:rPr>
      </w:pPr>
      <w:r>
        <w:rPr>
          <w:rFonts w:ascii="Times New Roman" w:hAnsi="Times New Roman" w:cs="Times New Roman"/>
          <w:color w:val="000000"/>
        </w:rPr>
        <w:t>May 7 8:00-10:30a</w:t>
      </w:r>
    </w:p>
    <w:p w14:paraId="6738A8FA" w14:textId="7C42E267" w:rsidR="000C34EB" w:rsidRDefault="000C34EB" w:rsidP="000C34EB">
      <w:pPr>
        <w:contextualSpacing/>
        <w:rPr>
          <w:rFonts w:ascii="Times New Roman" w:hAnsi="Times New Roman" w:cs="Times New Roman"/>
          <w:color w:val="000000"/>
        </w:rPr>
      </w:pPr>
      <w:r>
        <w:rPr>
          <w:rFonts w:ascii="Times New Roman" w:hAnsi="Times New Roman" w:cs="Times New Roman"/>
          <w:color w:val="000000"/>
        </w:rPr>
        <w:t>***Project 3 Presented During Exam***</w:t>
      </w:r>
    </w:p>
    <w:p w14:paraId="20A43F08" w14:textId="1FC7CA56" w:rsidR="00757137" w:rsidRPr="00757137" w:rsidRDefault="00757137" w:rsidP="000C34EB">
      <w:pPr>
        <w:contextualSpacing/>
        <w:rPr>
          <w:rFonts w:ascii="Times New Roman" w:hAnsi="Times New Roman" w:cs="Times New Roman"/>
          <w:i/>
          <w:color w:val="000000"/>
        </w:rPr>
      </w:pPr>
      <w:r w:rsidRPr="00757137">
        <w:rPr>
          <w:rFonts w:ascii="Times New Roman" w:hAnsi="Times New Roman" w:cs="Times New Roman"/>
          <w:i/>
          <w:color w:val="000000"/>
        </w:rPr>
        <w:t>Play other students’ games</w:t>
      </w:r>
    </w:p>
    <w:p w14:paraId="002A2474" w14:textId="6BC51C20" w:rsidR="00C94A88" w:rsidRPr="00803947" w:rsidRDefault="00C94A88" w:rsidP="00803947">
      <w:pPr>
        <w:contextualSpacing/>
        <w:rPr>
          <w:rFonts w:ascii="Times New Roman" w:hAnsi="Times New Roman" w:cs="Times New Roman"/>
          <w:bCs/>
          <w:smallCaps/>
        </w:rPr>
      </w:pPr>
    </w:p>
    <w:sectPr w:rsidR="00C94A88" w:rsidRPr="00803947" w:rsidSect="00A5381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8A41A" w14:textId="77777777" w:rsidR="008602B1" w:rsidRDefault="008602B1" w:rsidP="00087A74">
      <w:r>
        <w:separator/>
      </w:r>
    </w:p>
  </w:endnote>
  <w:endnote w:type="continuationSeparator" w:id="0">
    <w:p w14:paraId="347F846F" w14:textId="77777777" w:rsidR="008602B1" w:rsidRDefault="008602B1" w:rsidP="0008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9DA89" w14:textId="42BC6B67" w:rsidR="008602B1" w:rsidRDefault="008602B1">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C872AF">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B25F3" w14:textId="77777777" w:rsidR="008602B1" w:rsidRDefault="008602B1" w:rsidP="00087A74">
      <w:r>
        <w:separator/>
      </w:r>
    </w:p>
  </w:footnote>
  <w:footnote w:type="continuationSeparator" w:id="0">
    <w:p w14:paraId="49DD2436" w14:textId="77777777" w:rsidR="008602B1" w:rsidRDefault="008602B1" w:rsidP="00087A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A2DB8"/>
    <w:multiLevelType w:val="multilevel"/>
    <w:tmpl w:val="461CF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5C"/>
    <w:rsid w:val="00021F8D"/>
    <w:rsid w:val="000360B4"/>
    <w:rsid w:val="00047D5C"/>
    <w:rsid w:val="00087A74"/>
    <w:rsid w:val="00095419"/>
    <w:rsid w:val="000C0F64"/>
    <w:rsid w:val="000C34EB"/>
    <w:rsid w:val="000C405C"/>
    <w:rsid w:val="000C6A4C"/>
    <w:rsid w:val="001369D8"/>
    <w:rsid w:val="00196614"/>
    <w:rsid w:val="001A4DA8"/>
    <w:rsid w:val="001D04FB"/>
    <w:rsid w:val="00231110"/>
    <w:rsid w:val="002A1BBA"/>
    <w:rsid w:val="002E6E78"/>
    <w:rsid w:val="0033714B"/>
    <w:rsid w:val="00360016"/>
    <w:rsid w:val="0036602C"/>
    <w:rsid w:val="003C666D"/>
    <w:rsid w:val="003F70A7"/>
    <w:rsid w:val="00425CDF"/>
    <w:rsid w:val="00430101"/>
    <w:rsid w:val="00434E81"/>
    <w:rsid w:val="00461741"/>
    <w:rsid w:val="00497BA0"/>
    <w:rsid w:val="004B30BB"/>
    <w:rsid w:val="004E1ACD"/>
    <w:rsid w:val="004F019E"/>
    <w:rsid w:val="0050401D"/>
    <w:rsid w:val="0052004B"/>
    <w:rsid w:val="005379E3"/>
    <w:rsid w:val="00540FC4"/>
    <w:rsid w:val="00567772"/>
    <w:rsid w:val="005C6C01"/>
    <w:rsid w:val="005E4B69"/>
    <w:rsid w:val="005F1715"/>
    <w:rsid w:val="00606505"/>
    <w:rsid w:val="00656107"/>
    <w:rsid w:val="00695DC0"/>
    <w:rsid w:val="00713086"/>
    <w:rsid w:val="00741189"/>
    <w:rsid w:val="0075151C"/>
    <w:rsid w:val="00751752"/>
    <w:rsid w:val="00757137"/>
    <w:rsid w:val="00766370"/>
    <w:rsid w:val="00767C82"/>
    <w:rsid w:val="00772246"/>
    <w:rsid w:val="007C7F67"/>
    <w:rsid w:val="007F0072"/>
    <w:rsid w:val="00803947"/>
    <w:rsid w:val="008602B1"/>
    <w:rsid w:val="00861FB2"/>
    <w:rsid w:val="00883C8E"/>
    <w:rsid w:val="00887313"/>
    <w:rsid w:val="008A15E4"/>
    <w:rsid w:val="008A3BE2"/>
    <w:rsid w:val="008A7C07"/>
    <w:rsid w:val="008C0120"/>
    <w:rsid w:val="009025B1"/>
    <w:rsid w:val="0092089A"/>
    <w:rsid w:val="00943340"/>
    <w:rsid w:val="00950531"/>
    <w:rsid w:val="0097376A"/>
    <w:rsid w:val="00A53816"/>
    <w:rsid w:val="00AD5D64"/>
    <w:rsid w:val="00B74DDD"/>
    <w:rsid w:val="00BC164B"/>
    <w:rsid w:val="00C26263"/>
    <w:rsid w:val="00C45D87"/>
    <w:rsid w:val="00C814E2"/>
    <w:rsid w:val="00C858B5"/>
    <w:rsid w:val="00C872AF"/>
    <w:rsid w:val="00C94A88"/>
    <w:rsid w:val="00CD30ED"/>
    <w:rsid w:val="00D1527B"/>
    <w:rsid w:val="00D64DF0"/>
    <w:rsid w:val="00D90844"/>
    <w:rsid w:val="00DC355A"/>
    <w:rsid w:val="00DF7A2E"/>
    <w:rsid w:val="00E43878"/>
    <w:rsid w:val="00E43B6A"/>
    <w:rsid w:val="00E45789"/>
    <w:rsid w:val="00E672BF"/>
    <w:rsid w:val="00ED582B"/>
    <w:rsid w:val="00EE4A7F"/>
    <w:rsid w:val="00F6762B"/>
    <w:rsid w:val="00F71139"/>
    <w:rsid w:val="00F74564"/>
    <w:rsid w:val="00FC1EEC"/>
    <w:rsid w:val="00FD7FAF"/>
    <w:rsid w:val="00FE0A5D"/>
    <w:rsid w:val="00FE36DF"/>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4B68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A1BBA"/>
    <w:pPr>
      <w:keepNext/>
      <w:widowControl w:val="0"/>
      <w:overflowPunct w:val="0"/>
      <w:autoSpaceDE w:val="0"/>
      <w:autoSpaceDN w:val="0"/>
      <w:adjustRightInd w:val="0"/>
      <w:outlineLvl w:val="1"/>
    </w:pPr>
    <w:rPr>
      <w:rFonts w:ascii="Times New Roman" w:eastAsia="Times New Roman" w:hAnsi="Times New Roman" w:cs="Times New Roman"/>
      <w:bCs/>
      <w:smallCaps/>
      <w:color w:val="0000FF"/>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6DF"/>
    <w:pPr>
      <w:ind w:left="720"/>
      <w:contextualSpacing/>
    </w:pPr>
  </w:style>
  <w:style w:type="table" w:styleId="TableGrid">
    <w:name w:val="Table Grid"/>
    <w:basedOn w:val="TableNormal"/>
    <w:uiPriority w:val="59"/>
    <w:rsid w:val="00766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A1BBA"/>
    <w:rPr>
      <w:rFonts w:ascii="Times New Roman" w:eastAsia="Times New Roman" w:hAnsi="Times New Roman" w:cs="Times New Roman"/>
      <w:bCs/>
      <w:smallCaps/>
      <w:color w:val="0000FF"/>
      <w:kern w:val="28"/>
    </w:rPr>
  </w:style>
  <w:style w:type="paragraph" w:styleId="NoSpacing">
    <w:name w:val="No Spacing"/>
    <w:uiPriority w:val="1"/>
    <w:qFormat/>
    <w:rsid w:val="00E43B6A"/>
    <w:rPr>
      <w:rFonts w:eastAsiaTheme="minorHAnsi"/>
      <w:sz w:val="22"/>
      <w:szCs w:val="22"/>
    </w:rPr>
  </w:style>
  <w:style w:type="character" w:styleId="Hyperlink">
    <w:name w:val="Hyperlink"/>
    <w:basedOn w:val="DefaultParagraphFont"/>
    <w:uiPriority w:val="99"/>
    <w:unhideWhenUsed/>
    <w:rsid w:val="00E43B6A"/>
    <w:rPr>
      <w:color w:val="0000FF" w:themeColor="hyperlink"/>
      <w:u w:val="single"/>
    </w:rPr>
  </w:style>
  <w:style w:type="paragraph" w:styleId="Header">
    <w:name w:val="header"/>
    <w:basedOn w:val="Normal"/>
    <w:link w:val="HeaderChar"/>
    <w:uiPriority w:val="99"/>
    <w:unhideWhenUsed/>
    <w:rsid w:val="00087A74"/>
    <w:pPr>
      <w:tabs>
        <w:tab w:val="center" w:pos="4320"/>
        <w:tab w:val="right" w:pos="8640"/>
      </w:tabs>
    </w:pPr>
  </w:style>
  <w:style w:type="character" w:customStyle="1" w:styleId="HeaderChar">
    <w:name w:val="Header Char"/>
    <w:basedOn w:val="DefaultParagraphFont"/>
    <w:link w:val="Header"/>
    <w:uiPriority w:val="99"/>
    <w:rsid w:val="00087A74"/>
  </w:style>
  <w:style w:type="paragraph" w:styleId="Footer">
    <w:name w:val="footer"/>
    <w:basedOn w:val="Normal"/>
    <w:link w:val="FooterChar"/>
    <w:uiPriority w:val="99"/>
    <w:unhideWhenUsed/>
    <w:rsid w:val="00087A74"/>
    <w:pPr>
      <w:tabs>
        <w:tab w:val="center" w:pos="4320"/>
        <w:tab w:val="right" w:pos="8640"/>
      </w:tabs>
    </w:pPr>
  </w:style>
  <w:style w:type="character" w:customStyle="1" w:styleId="FooterChar">
    <w:name w:val="Footer Char"/>
    <w:basedOn w:val="DefaultParagraphFont"/>
    <w:link w:val="Footer"/>
    <w:uiPriority w:val="99"/>
    <w:rsid w:val="00087A74"/>
  </w:style>
  <w:style w:type="character" w:styleId="PageNumber">
    <w:name w:val="page number"/>
    <w:basedOn w:val="DefaultParagraphFont"/>
    <w:uiPriority w:val="99"/>
    <w:semiHidden/>
    <w:unhideWhenUsed/>
    <w:rsid w:val="00087A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A1BBA"/>
    <w:pPr>
      <w:keepNext/>
      <w:widowControl w:val="0"/>
      <w:overflowPunct w:val="0"/>
      <w:autoSpaceDE w:val="0"/>
      <w:autoSpaceDN w:val="0"/>
      <w:adjustRightInd w:val="0"/>
      <w:outlineLvl w:val="1"/>
    </w:pPr>
    <w:rPr>
      <w:rFonts w:ascii="Times New Roman" w:eastAsia="Times New Roman" w:hAnsi="Times New Roman" w:cs="Times New Roman"/>
      <w:bCs/>
      <w:smallCaps/>
      <w:color w:val="0000FF"/>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6DF"/>
    <w:pPr>
      <w:ind w:left="720"/>
      <w:contextualSpacing/>
    </w:pPr>
  </w:style>
  <w:style w:type="table" w:styleId="TableGrid">
    <w:name w:val="Table Grid"/>
    <w:basedOn w:val="TableNormal"/>
    <w:uiPriority w:val="59"/>
    <w:rsid w:val="00766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A1BBA"/>
    <w:rPr>
      <w:rFonts w:ascii="Times New Roman" w:eastAsia="Times New Roman" w:hAnsi="Times New Roman" w:cs="Times New Roman"/>
      <w:bCs/>
      <w:smallCaps/>
      <w:color w:val="0000FF"/>
      <w:kern w:val="28"/>
    </w:rPr>
  </w:style>
  <w:style w:type="paragraph" w:styleId="NoSpacing">
    <w:name w:val="No Spacing"/>
    <w:uiPriority w:val="1"/>
    <w:qFormat/>
    <w:rsid w:val="00E43B6A"/>
    <w:rPr>
      <w:rFonts w:eastAsiaTheme="minorHAnsi"/>
      <w:sz w:val="22"/>
      <w:szCs w:val="22"/>
    </w:rPr>
  </w:style>
  <w:style w:type="character" w:styleId="Hyperlink">
    <w:name w:val="Hyperlink"/>
    <w:basedOn w:val="DefaultParagraphFont"/>
    <w:uiPriority w:val="99"/>
    <w:unhideWhenUsed/>
    <w:rsid w:val="00E43B6A"/>
    <w:rPr>
      <w:color w:val="0000FF" w:themeColor="hyperlink"/>
      <w:u w:val="single"/>
    </w:rPr>
  </w:style>
  <w:style w:type="paragraph" w:styleId="Header">
    <w:name w:val="header"/>
    <w:basedOn w:val="Normal"/>
    <w:link w:val="HeaderChar"/>
    <w:uiPriority w:val="99"/>
    <w:unhideWhenUsed/>
    <w:rsid w:val="00087A74"/>
    <w:pPr>
      <w:tabs>
        <w:tab w:val="center" w:pos="4320"/>
        <w:tab w:val="right" w:pos="8640"/>
      </w:tabs>
    </w:pPr>
  </w:style>
  <w:style w:type="character" w:customStyle="1" w:styleId="HeaderChar">
    <w:name w:val="Header Char"/>
    <w:basedOn w:val="DefaultParagraphFont"/>
    <w:link w:val="Header"/>
    <w:uiPriority w:val="99"/>
    <w:rsid w:val="00087A74"/>
  </w:style>
  <w:style w:type="paragraph" w:styleId="Footer">
    <w:name w:val="footer"/>
    <w:basedOn w:val="Normal"/>
    <w:link w:val="FooterChar"/>
    <w:uiPriority w:val="99"/>
    <w:unhideWhenUsed/>
    <w:rsid w:val="00087A74"/>
    <w:pPr>
      <w:tabs>
        <w:tab w:val="center" w:pos="4320"/>
        <w:tab w:val="right" w:pos="8640"/>
      </w:tabs>
    </w:pPr>
  </w:style>
  <w:style w:type="character" w:customStyle="1" w:styleId="FooterChar">
    <w:name w:val="Footer Char"/>
    <w:basedOn w:val="DefaultParagraphFont"/>
    <w:link w:val="Footer"/>
    <w:uiPriority w:val="99"/>
    <w:rsid w:val="00087A74"/>
  </w:style>
  <w:style w:type="character" w:styleId="PageNumber">
    <w:name w:val="page number"/>
    <w:basedOn w:val="DefaultParagraphFont"/>
    <w:uiPriority w:val="99"/>
    <w:semiHidden/>
    <w:unhideWhenUsed/>
    <w:rsid w:val="0008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talog.tcu.edu/current_year/undergraduate/" TargetMode="External"/><Relationship Id="rId12" Type="http://schemas.openxmlformats.org/officeDocument/2006/relationships/hyperlink" Target="http://www.turnitin.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son.helms@tcu.edu" TargetMode="External"/><Relationship Id="rId9" Type="http://schemas.openxmlformats.org/officeDocument/2006/relationships/hyperlink" Target="mailto:amy.tuttle@tcu.edu" TargetMode="External"/><Relationship Id="rId10" Type="http://schemas.openxmlformats.org/officeDocument/2006/relationships/hyperlink" Target="http://www.acs.tcu.edu/disability_document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11</Pages>
  <Words>3225</Words>
  <Characters>18383</Characters>
  <Application>Microsoft Macintosh Word</Application>
  <DocSecurity>0</DocSecurity>
  <Lines>153</Lines>
  <Paragraphs>43</Paragraphs>
  <ScaleCrop>false</ScaleCrop>
  <Company>TCU</Company>
  <LinksUpToDate>false</LinksUpToDate>
  <CharactersWithSpaces>21565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User</dc:creator>
  <cp:keywords/>
  <dc:description/>
  <cp:lastModifiedBy>TCU Administrator</cp:lastModifiedBy>
  <cp:revision>11</cp:revision>
  <cp:lastPrinted>2013-01-14T18:40:00Z</cp:lastPrinted>
  <dcterms:created xsi:type="dcterms:W3CDTF">2012-10-17T20:01:00Z</dcterms:created>
  <dcterms:modified xsi:type="dcterms:W3CDTF">2013-02-19T14:39:00Z</dcterms:modified>
</cp:coreProperties>
</file>